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95B34" w14:textId="77777777" w:rsidR="00E00BA5" w:rsidRDefault="00E00BA5" w:rsidP="00FA1BDA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nuovo punto vendita per lidl in campania: </w:t>
      </w:r>
    </w:p>
    <w:p w14:paraId="10E3349E" w14:textId="5F025DE7" w:rsidR="00FA1BDA" w:rsidRPr="00ED229D" w:rsidRDefault="00E00BA5" w:rsidP="00FA1BDA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taglio del nastro ad Atripalda (av)</w:t>
      </w:r>
    </w:p>
    <w:p w14:paraId="2BCBB1E5" w14:textId="69E75B25" w:rsidR="005919F6" w:rsidRDefault="00E00BA5" w:rsidP="00B362AB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Ad una settimana dall'inaugurazione di Benevento, l'Insegna conferma il ruolo strategico della Regione nei suoi piani di sviluppo</w:t>
      </w:r>
    </w:p>
    <w:p w14:paraId="0FCB2B26" w14:textId="079E232A" w:rsidR="002F0013" w:rsidRPr="00E630DA" w:rsidRDefault="002F0013" w:rsidP="00B362AB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Creati </w:t>
      </w:r>
      <w:r w:rsidR="00E00BA5">
        <w:rPr>
          <w:rFonts w:cs="Calibri-Bold"/>
          <w:bCs/>
          <w:i/>
          <w:sz w:val="28"/>
          <w:szCs w:val="28"/>
          <w:lang w:val="it-IT"/>
        </w:rPr>
        <w:t>13</w:t>
      </w:r>
      <w:r>
        <w:rPr>
          <w:rFonts w:cs="Calibri-Bold"/>
          <w:bCs/>
          <w:i/>
          <w:sz w:val="28"/>
          <w:szCs w:val="28"/>
          <w:lang w:val="it-IT"/>
        </w:rPr>
        <w:t xml:space="preserve"> nuovi posti di lavoro</w:t>
      </w:r>
    </w:p>
    <w:p w14:paraId="152E8D5C" w14:textId="56B64EEC" w:rsidR="005A5B9B" w:rsidRPr="005A5B9B" w:rsidRDefault="001224FF" w:rsidP="005919F6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Prosegue </w:t>
      </w:r>
      <w:r w:rsidR="005A5B9B" w:rsidRPr="00B52925">
        <w:rPr>
          <w:rFonts w:cs="Calibri-Bold"/>
          <w:bCs/>
          <w:i/>
          <w:sz w:val="28"/>
          <w:szCs w:val="28"/>
          <w:lang w:val="it-IT"/>
        </w:rPr>
        <w:t>il piano di sviluppo dell'</w:t>
      </w:r>
      <w:r w:rsidR="005A5B9B">
        <w:rPr>
          <w:rFonts w:cs="Calibri-Bold"/>
          <w:bCs/>
          <w:i/>
          <w:sz w:val="28"/>
          <w:szCs w:val="28"/>
          <w:lang w:val="it-IT"/>
        </w:rPr>
        <w:t>Azienda</w:t>
      </w:r>
      <w:r w:rsidR="005A5B9B" w:rsidRPr="00B52925">
        <w:rPr>
          <w:rFonts w:cs="Calibri-Bold"/>
          <w:bCs/>
          <w:i/>
          <w:sz w:val="28"/>
          <w:szCs w:val="28"/>
          <w:lang w:val="it-IT"/>
        </w:rPr>
        <w:t xml:space="preserve"> con </w:t>
      </w:r>
      <w:r w:rsidR="005A5B9B">
        <w:rPr>
          <w:rFonts w:cs="Calibri-Bold"/>
          <w:bCs/>
          <w:i/>
          <w:sz w:val="28"/>
          <w:szCs w:val="28"/>
          <w:lang w:val="it-IT"/>
        </w:rPr>
        <w:t xml:space="preserve">una </w:t>
      </w:r>
      <w:r w:rsidR="002F0013">
        <w:rPr>
          <w:rFonts w:cs="Calibri-Bold"/>
          <w:bCs/>
          <w:i/>
          <w:sz w:val="28"/>
          <w:szCs w:val="28"/>
          <w:lang w:val="it-IT"/>
        </w:rPr>
        <w:t>triplice</w:t>
      </w:r>
      <w:r w:rsidR="005A5B9B" w:rsidRPr="00B52925"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2F0013">
        <w:rPr>
          <w:rFonts w:cs="Calibri-Bold"/>
          <w:bCs/>
          <w:i/>
          <w:sz w:val="28"/>
          <w:szCs w:val="28"/>
          <w:lang w:val="it-IT"/>
        </w:rPr>
        <w:t>inaugurazione</w:t>
      </w:r>
      <w:r w:rsidR="00552775">
        <w:rPr>
          <w:rFonts w:cs="Calibri-Bold"/>
          <w:bCs/>
          <w:i/>
          <w:sz w:val="28"/>
          <w:szCs w:val="28"/>
          <w:lang w:val="it-IT"/>
        </w:rPr>
        <w:t>:</w:t>
      </w:r>
      <w:r w:rsidR="002F0013">
        <w:rPr>
          <w:rFonts w:cs="Calibri-Bold"/>
          <w:bCs/>
          <w:i/>
          <w:sz w:val="28"/>
          <w:szCs w:val="28"/>
          <w:lang w:val="it-IT"/>
        </w:rPr>
        <w:t xml:space="preserve"> nel </w:t>
      </w:r>
      <w:r w:rsidR="00E00BA5">
        <w:rPr>
          <w:rFonts w:cs="Calibri-Bold"/>
          <w:bCs/>
          <w:i/>
          <w:sz w:val="28"/>
          <w:szCs w:val="28"/>
          <w:lang w:val="it-IT"/>
        </w:rPr>
        <w:t>comune avellinese</w:t>
      </w:r>
      <w:r w:rsidR="002F0013">
        <w:rPr>
          <w:rFonts w:cs="Calibri-Bold"/>
          <w:bCs/>
          <w:i/>
          <w:sz w:val="28"/>
          <w:szCs w:val="28"/>
          <w:lang w:val="it-IT"/>
        </w:rPr>
        <w:t xml:space="preserve">, </w:t>
      </w:r>
      <w:r w:rsidR="00E00BA5">
        <w:rPr>
          <w:rFonts w:cs="Calibri-Bold"/>
          <w:bCs/>
          <w:i/>
          <w:sz w:val="28"/>
          <w:szCs w:val="28"/>
          <w:lang w:val="it-IT"/>
        </w:rPr>
        <w:t>a Taranto</w:t>
      </w:r>
      <w:r w:rsidR="002F0013">
        <w:rPr>
          <w:rFonts w:cs="Calibri-Bold"/>
          <w:bCs/>
          <w:i/>
          <w:sz w:val="28"/>
          <w:szCs w:val="28"/>
          <w:lang w:val="it-IT"/>
        </w:rPr>
        <w:t xml:space="preserve"> e a Novate Milanese (MI)</w:t>
      </w:r>
      <w:r w:rsidR="009E751A">
        <w:rPr>
          <w:rFonts w:cs="Calibri-Bold"/>
          <w:bCs/>
          <w:i/>
          <w:sz w:val="28"/>
          <w:szCs w:val="28"/>
          <w:lang w:val="it-IT"/>
        </w:rPr>
        <w:t>. O</w:t>
      </w:r>
      <w:r w:rsidR="005A5B9B" w:rsidRPr="00B52925">
        <w:rPr>
          <w:rFonts w:cs="Calibri-Bold"/>
          <w:bCs/>
          <w:i/>
          <w:sz w:val="28"/>
          <w:szCs w:val="28"/>
          <w:lang w:val="it-IT"/>
        </w:rPr>
        <w:t xml:space="preserve">perazione da </w:t>
      </w:r>
      <w:r w:rsidR="002F0013">
        <w:rPr>
          <w:rFonts w:cs="Calibri-Bold"/>
          <w:bCs/>
          <w:i/>
          <w:sz w:val="28"/>
          <w:szCs w:val="28"/>
          <w:lang w:val="it-IT"/>
        </w:rPr>
        <w:t>quasi</w:t>
      </w:r>
      <w:r w:rsidR="005A5B9B"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2F0013">
        <w:rPr>
          <w:rFonts w:cs="Calibri-Bold"/>
          <w:bCs/>
          <w:i/>
          <w:sz w:val="28"/>
          <w:szCs w:val="28"/>
          <w:lang w:val="it-IT"/>
        </w:rPr>
        <w:t>18</w:t>
      </w:r>
      <w:r w:rsidR="005A5B9B" w:rsidRPr="00B52925">
        <w:rPr>
          <w:rFonts w:cs="Calibri-Bold"/>
          <w:bCs/>
          <w:i/>
          <w:sz w:val="28"/>
          <w:szCs w:val="28"/>
          <w:lang w:val="it-IT"/>
        </w:rPr>
        <w:t xml:space="preserve"> milioni di euro.</w:t>
      </w:r>
    </w:p>
    <w:p w14:paraId="28B7FF32" w14:textId="77777777" w:rsidR="00FA1BDA" w:rsidRPr="005A5B9B" w:rsidRDefault="00FA1BDA" w:rsidP="00FA1BDA">
      <w:pPr>
        <w:jc w:val="center"/>
        <w:rPr>
          <w:rFonts w:cs="Calibri-Bold"/>
          <w:bCs/>
          <w:lang w:val="it-IT"/>
        </w:rPr>
      </w:pPr>
    </w:p>
    <w:p w14:paraId="279D8D80" w14:textId="18C10701" w:rsidR="002F6A48" w:rsidRDefault="00E00BA5" w:rsidP="002F6A48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 w:rsidRPr="00D733D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Atripalda (AV)</w:t>
      </w:r>
      <w:r w:rsidR="006F74B0" w:rsidRPr="00D733D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, </w:t>
      </w:r>
      <w:r w:rsidR="00BC3720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25</w:t>
      </w:r>
      <w:r w:rsidR="00B362AB" w:rsidRPr="00D733D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febbraio</w:t>
      </w:r>
      <w:r w:rsidR="00FA1BDA" w:rsidRPr="00D733D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202</w:t>
      </w:r>
      <w:r w:rsidR="00B362AB" w:rsidRPr="00D733D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1</w:t>
      </w:r>
      <w:r w:rsidR="00FA1BDA" w:rsidRPr="00E630D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– </w:t>
      </w:r>
      <w:bookmarkEnd w:id="0"/>
      <w:r w:rsidR="006F74B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Lidl Italia, </w:t>
      </w:r>
      <w:r w:rsidR="005A5B9B">
        <w:rPr>
          <w:rFonts w:cs="Calibri-Bold"/>
          <w:bCs/>
          <w:color w:val="auto"/>
          <w:sz w:val="22"/>
          <w:szCs w:val="22"/>
        </w:rPr>
        <w:t xml:space="preserve">catena di supermercati con oltre 680 punti vendita presenti su tutto il territorio, </w:t>
      </w:r>
      <w:r w:rsidR="00552775">
        <w:rPr>
          <w:rFonts w:cs="Calibri-Bold"/>
          <w:bCs/>
          <w:color w:val="auto"/>
          <w:sz w:val="22"/>
          <w:szCs w:val="22"/>
        </w:rPr>
        <w:t xml:space="preserve">festeggia </w:t>
      </w:r>
      <w:r w:rsidR="00552775" w:rsidRPr="00AC1781">
        <w:rPr>
          <w:rFonts w:cs="Calibri-Bold"/>
          <w:b/>
          <w:color w:val="auto"/>
          <w:sz w:val="22"/>
          <w:szCs w:val="22"/>
        </w:rPr>
        <w:t xml:space="preserve">tre nuove aperture, da Nord a Sud, tutte giovedì 25 febbraio: </w:t>
      </w:r>
      <w:r w:rsidR="00552775" w:rsidRPr="006E7FF2">
        <w:rPr>
          <w:rFonts w:cs="Calibri-Bold"/>
          <w:bCs/>
          <w:color w:val="auto"/>
          <w:sz w:val="22"/>
          <w:szCs w:val="22"/>
        </w:rPr>
        <w:t>Taranto, Atripalda</w:t>
      </w:r>
      <w:r w:rsidR="0073098E" w:rsidRPr="006E7FF2">
        <w:rPr>
          <w:rFonts w:cs="Calibri-Bold"/>
          <w:bCs/>
          <w:color w:val="auto"/>
          <w:sz w:val="22"/>
          <w:szCs w:val="22"/>
        </w:rPr>
        <w:t xml:space="preserve"> (AV)</w:t>
      </w:r>
      <w:r w:rsidR="00552775" w:rsidRPr="006E7FF2">
        <w:rPr>
          <w:rFonts w:cs="Calibri-Bold"/>
          <w:bCs/>
          <w:color w:val="auto"/>
          <w:sz w:val="22"/>
          <w:szCs w:val="22"/>
        </w:rPr>
        <w:t xml:space="preserve"> e Novate Milanese</w:t>
      </w:r>
      <w:r w:rsidR="0073098E" w:rsidRPr="006E7FF2">
        <w:rPr>
          <w:rFonts w:cs="Calibri-Bold"/>
          <w:bCs/>
          <w:color w:val="auto"/>
          <w:sz w:val="22"/>
          <w:szCs w:val="22"/>
        </w:rPr>
        <w:t xml:space="preserve"> (MI)</w:t>
      </w:r>
      <w:r w:rsidR="00552775" w:rsidRPr="006E7FF2">
        <w:rPr>
          <w:rFonts w:cs="Calibri-Bold"/>
          <w:bCs/>
          <w:color w:val="auto"/>
          <w:sz w:val="22"/>
          <w:szCs w:val="22"/>
        </w:rPr>
        <w:t>.</w:t>
      </w:r>
      <w:r w:rsidR="00552775">
        <w:rPr>
          <w:rFonts w:cs="Calibri-Bold"/>
          <w:bCs/>
          <w:color w:val="auto"/>
          <w:sz w:val="22"/>
          <w:szCs w:val="22"/>
        </w:rPr>
        <w:t xml:space="preserve"> Con queste inaugurazioni, salgono ad </w:t>
      </w:r>
      <w:r w:rsidR="00552775" w:rsidRPr="006E7FF2">
        <w:rPr>
          <w:rFonts w:cs="Calibri-Bold"/>
          <w:b/>
          <w:color w:val="auto"/>
          <w:sz w:val="22"/>
          <w:szCs w:val="22"/>
        </w:rPr>
        <w:t>8 i punti vendita aperti dall’Insegna</w:t>
      </w:r>
      <w:r w:rsidR="00552775">
        <w:rPr>
          <w:rFonts w:cs="Calibri-Bold"/>
          <w:bCs/>
          <w:color w:val="auto"/>
          <w:sz w:val="22"/>
          <w:szCs w:val="22"/>
        </w:rPr>
        <w:t xml:space="preserve"> da inizio dell’anno ad oggi, una media di un punto vendita </w:t>
      </w:r>
      <w:r w:rsidR="0073098E">
        <w:rPr>
          <w:rFonts w:cs="Calibri-Bold"/>
          <w:bCs/>
          <w:color w:val="auto"/>
          <w:sz w:val="22"/>
          <w:szCs w:val="22"/>
        </w:rPr>
        <w:t xml:space="preserve">a </w:t>
      </w:r>
      <w:r w:rsidR="00552775">
        <w:rPr>
          <w:rFonts w:cs="Calibri-Bold"/>
          <w:bCs/>
          <w:color w:val="auto"/>
          <w:sz w:val="22"/>
          <w:szCs w:val="22"/>
        </w:rPr>
        <w:t xml:space="preserve">settimana, chiaro segnale di come il piano di sviluppo dell’Azienda prosegua senza sosta. </w:t>
      </w:r>
    </w:p>
    <w:p w14:paraId="4EA8155C" w14:textId="77777777" w:rsidR="006E7FF2" w:rsidRDefault="006E7FF2" w:rsidP="002F6A48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9718298" w14:textId="4AFB02FE" w:rsidR="002F6A48" w:rsidRDefault="002F6A48" w:rsidP="002F6A48">
      <w:pPr>
        <w:pStyle w:val="Default"/>
        <w:spacing w:line="288" w:lineRule="auto"/>
        <w:jc w:val="both"/>
        <w:rPr>
          <w:sz w:val="22"/>
          <w:szCs w:val="22"/>
        </w:rPr>
      </w:pPr>
      <w:r>
        <w:rPr>
          <w:rFonts w:cs="Calibri-Bold"/>
          <w:bCs/>
          <w:color w:val="auto"/>
          <w:sz w:val="22"/>
          <w:szCs w:val="22"/>
        </w:rPr>
        <w:t xml:space="preserve">La triplice apertura odierna ha comportato un investimento complessivo che sfiora i </w:t>
      </w:r>
      <w:r w:rsidRPr="00D5257C">
        <w:rPr>
          <w:rFonts w:cs="Calibri-Bold"/>
          <w:b/>
          <w:color w:val="auto"/>
          <w:sz w:val="22"/>
          <w:szCs w:val="22"/>
        </w:rPr>
        <w:t>18 milioni di euro</w:t>
      </w:r>
      <w:r w:rsidR="006E7FF2">
        <w:rPr>
          <w:rFonts w:cs="Calibri-Bold"/>
          <w:bCs/>
          <w:color w:val="auto"/>
          <w:sz w:val="22"/>
          <w:szCs w:val="22"/>
        </w:rPr>
        <w:t xml:space="preserve"> -</w:t>
      </w:r>
      <w:r>
        <w:rPr>
          <w:rFonts w:cs="Calibri-Bold"/>
          <w:bCs/>
          <w:color w:val="auto"/>
          <w:sz w:val="22"/>
          <w:szCs w:val="22"/>
        </w:rPr>
        <w:t xml:space="preserve"> cifra che rientra </w:t>
      </w:r>
      <w:r>
        <w:rPr>
          <w:sz w:val="22"/>
          <w:szCs w:val="22"/>
        </w:rPr>
        <w:t>nel piano da oltre 400 milioni di euro stanziati dall’Azienda nel corso del 2020 per l’apertura di 50 nuovi punti vendita, diversi interventi di restyling della rete esistente e importanti investimenti nella logistica</w:t>
      </w:r>
      <w:r w:rsidR="006E7FF2">
        <w:rPr>
          <w:sz w:val="22"/>
          <w:szCs w:val="22"/>
        </w:rPr>
        <w:t xml:space="preserve"> -</w:t>
      </w:r>
      <w:r>
        <w:rPr>
          <w:sz w:val="22"/>
          <w:szCs w:val="22"/>
        </w:rPr>
        <w:t xml:space="preserve"> e l’assunzione di oltre </w:t>
      </w:r>
      <w:r w:rsidRPr="00D5257C">
        <w:rPr>
          <w:b/>
          <w:bCs/>
          <w:sz w:val="22"/>
          <w:szCs w:val="22"/>
        </w:rPr>
        <w:t>50 nuovi collaboratori</w:t>
      </w:r>
      <w:r w:rsidR="006E7FF2"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che si aggiungono agli oltre 2.000 inseriti lo scorso anno.</w:t>
      </w:r>
    </w:p>
    <w:p w14:paraId="6A092D84" w14:textId="2079450E" w:rsidR="00552775" w:rsidRDefault="00552775" w:rsidP="005A5B9B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9634650" w14:textId="308D3D43" w:rsidR="006F74B0" w:rsidRDefault="006F74B0" w:rsidP="005A5B9B">
      <w:pPr>
        <w:pStyle w:val="Default"/>
        <w:spacing w:line="288" w:lineRule="auto"/>
        <w:jc w:val="both"/>
        <w:rPr>
          <w:sz w:val="22"/>
          <w:szCs w:val="22"/>
        </w:rPr>
      </w:pPr>
    </w:p>
    <w:p w14:paraId="2AFC1823" w14:textId="79CCD943" w:rsidR="006F74B0" w:rsidRPr="00AF7FD3" w:rsidRDefault="00E00BA5" w:rsidP="006F74B0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Il nuovo Lidl di Atripalda (AV)</w:t>
      </w:r>
    </w:p>
    <w:p w14:paraId="2AE86194" w14:textId="39D2CFAC" w:rsidR="008741F4" w:rsidRDefault="008741F4" w:rsidP="005A5B9B">
      <w:pPr>
        <w:pStyle w:val="Default"/>
        <w:jc w:val="both"/>
        <w:rPr>
          <w:rFonts w:cs="Calibri-Bold"/>
          <w:bCs/>
          <w:color w:val="auto"/>
          <w:sz w:val="22"/>
          <w:szCs w:val="22"/>
        </w:rPr>
      </w:pPr>
    </w:p>
    <w:p w14:paraId="79CA1AD5" w14:textId="4F9E5414" w:rsidR="00DC6C40" w:rsidRPr="006E7FF2" w:rsidRDefault="00E00BA5" w:rsidP="007D4A09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6E7FF2">
        <w:rPr>
          <w:b/>
          <w:bCs/>
          <w:sz w:val="22"/>
          <w:szCs w:val="22"/>
        </w:rPr>
        <w:t xml:space="preserve">Ad una </w:t>
      </w:r>
      <w:r w:rsidR="00AC1781" w:rsidRPr="006E7FF2">
        <w:rPr>
          <w:b/>
          <w:bCs/>
          <w:sz w:val="22"/>
          <w:szCs w:val="22"/>
        </w:rPr>
        <w:t xml:space="preserve">sola </w:t>
      </w:r>
      <w:r w:rsidRPr="006E7FF2">
        <w:rPr>
          <w:b/>
          <w:bCs/>
          <w:sz w:val="22"/>
          <w:szCs w:val="22"/>
        </w:rPr>
        <w:t>settimana</w:t>
      </w:r>
      <w:r>
        <w:rPr>
          <w:sz w:val="22"/>
          <w:szCs w:val="22"/>
        </w:rPr>
        <w:t xml:space="preserve"> </w:t>
      </w:r>
      <w:r w:rsidRPr="006E7FF2">
        <w:rPr>
          <w:b/>
          <w:bCs/>
          <w:sz w:val="22"/>
          <w:szCs w:val="22"/>
        </w:rPr>
        <w:t>dal taglio del nastro del nuovo punto vendita di Benevento</w:t>
      </w:r>
      <w:r>
        <w:rPr>
          <w:sz w:val="22"/>
          <w:szCs w:val="22"/>
        </w:rPr>
        <w:t>, all’interno del centro commerciale “I Sanniti”, Lidl torna a puntare sulla Campania con l’apertura di Atripalda (AV) in Via Pianodardine, 104</w:t>
      </w:r>
      <w:r w:rsidR="00AC1781">
        <w:rPr>
          <w:sz w:val="22"/>
          <w:szCs w:val="22"/>
        </w:rPr>
        <w:t xml:space="preserve">, </w:t>
      </w:r>
      <w:r w:rsidR="003902D1">
        <w:rPr>
          <w:sz w:val="22"/>
          <w:szCs w:val="22"/>
        </w:rPr>
        <w:t xml:space="preserve">segno di come la Regione ricopra un ruolo importante nelle strategie di espansione </w:t>
      </w:r>
      <w:r w:rsidR="003902D1" w:rsidRPr="00D733D7">
        <w:rPr>
          <w:sz w:val="22"/>
          <w:szCs w:val="22"/>
        </w:rPr>
        <w:t>dell’Azienda.</w:t>
      </w:r>
      <w:r w:rsidR="00DC6C40" w:rsidRPr="00D733D7">
        <w:rPr>
          <w:sz w:val="22"/>
          <w:szCs w:val="22"/>
        </w:rPr>
        <w:t xml:space="preserve"> Il taglio del nastro si è tenuto giovedì 25 febbraio alla presenza del </w:t>
      </w:r>
      <w:r w:rsidR="00DC6C40" w:rsidRPr="006E7FF2">
        <w:rPr>
          <w:b/>
          <w:bCs/>
          <w:sz w:val="22"/>
          <w:szCs w:val="22"/>
        </w:rPr>
        <w:t xml:space="preserve">Sindaco </w:t>
      </w:r>
      <w:r w:rsidR="003902D1" w:rsidRPr="006E7FF2">
        <w:rPr>
          <w:b/>
          <w:bCs/>
          <w:sz w:val="22"/>
          <w:szCs w:val="22"/>
        </w:rPr>
        <w:t>Giuseppe Spagnuolo.</w:t>
      </w:r>
    </w:p>
    <w:p w14:paraId="5CD895AC" w14:textId="77777777" w:rsidR="00DC6C40" w:rsidRDefault="00DC6C40" w:rsidP="007D4A09">
      <w:pPr>
        <w:pStyle w:val="Default"/>
        <w:spacing w:line="276" w:lineRule="auto"/>
        <w:jc w:val="both"/>
        <w:rPr>
          <w:sz w:val="22"/>
          <w:szCs w:val="22"/>
        </w:rPr>
      </w:pPr>
    </w:p>
    <w:p w14:paraId="302D95C4" w14:textId="7A129338" w:rsidR="00DC6C40" w:rsidRDefault="002F6A48" w:rsidP="007D4A0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Dal punto di vista occupazionale, sono </w:t>
      </w:r>
      <w:r w:rsidRPr="002F6A48">
        <w:rPr>
          <w:b/>
          <w:bCs/>
          <w:sz w:val="22"/>
          <w:szCs w:val="22"/>
        </w:rPr>
        <w:t>13 i nuovi assunti</w:t>
      </w:r>
      <w:r>
        <w:rPr>
          <w:sz w:val="22"/>
          <w:szCs w:val="22"/>
        </w:rPr>
        <w:t xml:space="preserve"> che inizieranno il loro percorso lavorativo nel nuovo punto vendita.</w:t>
      </w:r>
    </w:p>
    <w:p w14:paraId="6283D6BA" w14:textId="77777777" w:rsidR="00DC6C40" w:rsidRDefault="00DC6C40" w:rsidP="007D4A09">
      <w:pPr>
        <w:pStyle w:val="Default"/>
        <w:spacing w:line="276" w:lineRule="auto"/>
        <w:jc w:val="both"/>
        <w:rPr>
          <w:sz w:val="22"/>
          <w:szCs w:val="22"/>
        </w:rPr>
      </w:pPr>
    </w:p>
    <w:p w14:paraId="1439225C" w14:textId="79F55BFC" w:rsidR="00C05339" w:rsidRPr="002F6A48" w:rsidRDefault="003902D1" w:rsidP="00764ECB">
      <w:pPr>
        <w:pStyle w:val="EinfAbs"/>
        <w:jc w:val="both"/>
        <w:rPr>
          <w:rFonts w:ascii="Calibri" w:hAnsi="Calibri" w:cs="Calibri-Bold"/>
          <w:b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nuovo Lidl di Atripalda è frutto di un progetto di </w:t>
      </w:r>
      <w:r w:rsidRPr="002F6A48">
        <w:rPr>
          <w:rFonts w:ascii="Calibri" w:hAnsi="Calibri" w:cs="Calibri-Bold"/>
          <w:b/>
          <w:color w:val="auto"/>
          <w:sz w:val="22"/>
          <w:szCs w:val="22"/>
          <w:lang w:val="it-IT"/>
        </w:rPr>
        <w:t>recupero e riqualificazione edilizia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un’area da anni dismessa con </w:t>
      </w:r>
      <w:r w:rsidRPr="002F6A48">
        <w:rPr>
          <w:rFonts w:ascii="Calibri" w:hAnsi="Calibri" w:cs="Calibri-Bold"/>
          <w:b/>
          <w:color w:val="auto"/>
          <w:sz w:val="22"/>
          <w:szCs w:val="22"/>
          <w:lang w:val="it-IT"/>
        </w:rPr>
        <w:t>consumo del suolo pari a zero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in linea con la politica di sostenibilità ambientale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lastRenderedPageBreak/>
        <w:t xml:space="preserve">dell’Insegna. </w:t>
      </w:r>
      <w:r w:rsidR="00584AD9" w:rsidRPr="00E630D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</w:t>
      </w:r>
      <w:r w:rsidR="006E7FF2">
        <w:rPr>
          <w:rFonts w:ascii="Calibri" w:hAnsi="Calibri" w:cs="Calibri-Bold"/>
          <w:bCs/>
          <w:color w:val="auto"/>
          <w:sz w:val="22"/>
          <w:szCs w:val="22"/>
          <w:lang w:val="it-IT"/>
        </w:rPr>
        <w:t>la massima flessibilità di</w:t>
      </w:r>
      <w:r w:rsidR="00584AD9" w:rsidRPr="00E630D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servizio: </w:t>
      </w:r>
      <w:r w:rsidR="00584AD9" w:rsidRPr="002F6A48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dal lunedì al sabato dalle 8:00 alle 21:30 e la domenica dalle </w:t>
      </w:r>
      <w:r w:rsidR="00FE1B06" w:rsidRPr="002F6A48">
        <w:rPr>
          <w:rFonts w:ascii="Calibri" w:hAnsi="Calibri" w:cs="Calibri-Bold"/>
          <w:b/>
          <w:color w:val="auto"/>
          <w:sz w:val="22"/>
          <w:szCs w:val="22"/>
          <w:lang w:val="it-IT"/>
        </w:rPr>
        <w:t>9:0</w:t>
      </w:r>
      <w:r w:rsidR="00584AD9" w:rsidRPr="002F6A48">
        <w:rPr>
          <w:rFonts w:ascii="Calibri" w:hAnsi="Calibri" w:cs="Calibri-Bold"/>
          <w:b/>
          <w:color w:val="auto"/>
          <w:sz w:val="22"/>
          <w:szCs w:val="22"/>
          <w:lang w:val="it-IT"/>
        </w:rPr>
        <w:t>0 alle 2</w:t>
      </w:r>
      <w:r w:rsidR="00FE1B06" w:rsidRPr="002F6A48">
        <w:rPr>
          <w:rFonts w:ascii="Calibri" w:hAnsi="Calibri" w:cs="Calibri-Bold"/>
          <w:b/>
          <w:color w:val="auto"/>
          <w:sz w:val="22"/>
          <w:szCs w:val="22"/>
          <w:lang w:val="it-IT"/>
        </w:rPr>
        <w:t>1:0</w:t>
      </w:r>
      <w:r w:rsidR="00584AD9" w:rsidRPr="002F6A48">
        <w:rPr>
          <w:rFonts w:ascii="Calibri" w:hAnsi="Calibri" w:cs="Calibri-Bold"/>
          <w:b/>
          <w:color w:val="auto"/>
          <w:sz w:val="22"/>
          <w:szCs w:val="22"/>
          <w:lang w:val="it-IT"/>
        </w:rPr>
        <w:t>0.</w:t>
      </w:r>
    </w:p>
    <w:p w14:paraId="4F06A8E8" w14:textId="77777777" w:rsidR="00C05339" w:rsidRPr="002F6A48" w:rsidRDefault="00C05339" w:rsidP="00764ECB">
      <w:pPr>
        <w:pStyle w:val="EinfAbs"/>
        <w:jc w:val="both"/>
        <w:rPr>
          <w:rFonts w:ascii="Calibri" w:hAnsi="Calibri" w:cs="Calibri-Bold"/>
          <w:b/>
          <w:color w:val="auto"/>
          <w:sz w:val="22"/>
          <w:szCs w:val="22"/>
          <w:lang w:val="it-IT"/>
        </w:rPr>
      </w:pPr>
    </w:p>
    <w:p w14:paraId="18DAE0C3" w14:textId="77777777" w:rsidR="000C7245" w:rsidRPr="000804E6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0804E6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4E05F2E3" w14:textId="68351EF6" w:rsidR="00316529" w:rsidRPr="000804E6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Cs/>
          <w:sz w:val="18"/>
          <w:szCs w:val="18"/>
          <w:lang w:val="it-IT"/>
        </w:rPr>
        <w:t>Lidl è presente in Italia da 2</w:t>
      </w:r>
      <w:r w:rsidR="00D008B2">
        <w:rPr>
          <w:rFonts w:cs="Calibri-Bold"/>
          <w:bCs/>
          <w:sz w:val="18"/>
          <w:szCs w:val="18"/>
          <w:lang w:val="it-IT"/>
        </w:rPr>
        <w:t>8</w:t>
      </w:r>
      <w:r w:rsidRPr="000804E6">
        <w:rPr>
          <w:rFonts w:cs="Calibri-Bold"/>
          <w:bCs/>
          <w:sz w:val="18"/>
          <w:szCs w:val="18"/>
          <w:lang w:val="it-IT"/>
        </w:rPr>
        <w:t xml:space="preserve"> anni. Ad oggi, può contare su una rete di più di </w:t>
      </w:r>
      <w:r w:rsidR="00740F5D">
        <w:rPr>
          <w:rFonts w:cs="Calibri-Bold"/>
          <w:bCs/>
          <w:sz w:val="18"/>
          <w:szCs w:val="18"/>
          <w:lang w:val="it-IT"/>
        </w:rPr>
        <w:t>680</w:t>
      </w:r>
      <w:r w:rsidR="00740F5D" w:rsidRPr="000804E6">
        <w:rPr>
          <w:rFonts w:cs="Calibri-Bold"/>
          <w:bCs/>
          <w:sz w:val="18"/>
          <w:szCs w:val="18"/>
          <w:lang w:val="it-IT"/>
        </w:rPr>
        <w:t xml:space="preserve"> </w:t>
      </w:r>
      <w:r w:rsidRPr="000804E6">
        <w:rPr>
          <w:rFonts w:cs="Calibri-Bold"/>
          <w:bCs/>
          <w:sz w:val="18"/>
          <w:szCs w:val="18"/>
          <w:lang w:val="it-IT"/>
        </w:rPr>
        <w:t>punti vendita in 19 regioni che occupano oltre 1</w:t>
      </w:r>
      <w:r w:rsidR="00740F5D">
        <w:rPr>
          <w:rFonts w:cs="Calibri-Bold"/>
          <w:bCs/>
          <w:sz w:val="18"/>
          <w:szCs w:val="18"/>
          <w:lang w:val="it-IT"/>
        </w:rPr>
        <w:t>8</w:t>
      </w:r>
      <w:r w:rsidRPr="000804E6">
        <w:rPr>
          <w:rFonts w:cs="Calibri-Bold"/>
          <w:bCs/>
          <w:sz w:val="18"/>
          <w:szCs w:val="18"/>
          <w:lang w:val="it-IT"/>
        </w:rPr>
        <w:t>.500 collaboratori. Il rifornimento quotidiano dei negozi è garantito da 10 piattaforme logistiche dislocate sul territorio nazionale. Negli ultimi anni è stato portato avanti un percorso di profondo rinnovamento dell’Insegna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Italy. Attualmente, oltre l’80% dei prodotti offerti dall’Insegna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331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35922"/>
    <w:rsid w:val="000425DF"/>
    <w:rsid w:val="000575B7"/>
    <w:rsid w:val="000603EC"/>
    <w:rsid w:val="0007383C"/>
    <w:rsid w:val="0007713C"/>
    <w:rsid w:val="000804E6"/>
    <w:rsid w:val="00081A27"/>
    <w:rsid w:val="000914C7"/>
    <w:rsid w:val="00095DF9"/>
    <w:rsid w:val="000A198C"/>
    <w:rsid w:val="000A21BD"/>
    <w:rsid w:val="000B2CA6"/>
    <w:rsid w:val="000B3899"/>
    <w:rsid w:val="000C1FE1"/>
    <w:rsid w:val="000C2AA6"/>
    <w:rsid w:val="000C4D97"/>
    <w:rsid w:val="000C6C42"/>
    <w:rsid w:val="000C7245"/>
    <w:rsid w:val="000E6341"/>
    <w:rsid w:val="000F67E7"/>
    <w:rsid w:val="00105C99"/>
    <w:rsid w:val="001103F8"/>
    <w:rsid w:val="001167C9"/>
    <w:rsid w:val="001224FF"/>
    <w:rsid w:val="001241B5"/>
    <w:rsid w:val="001437A4"/>
    <w:rsid w:val="0015267E"/>
    <w:rsid w:val="00153BC8"/>
    <w:rsid w:val="00171FA8"/>
    <w:rsid w:val="00173B1B"/>
    <w:rsid w:val="001769EB"/>
    <w:rsid w:val="00177431"/>
    <w:rsid w:val="00181A68"/>
    <w:rsid w:val="00182F03"/>
    <w:rsid w:val="001A6D41"/>
    <w:rsid w:val="001C2784"/>
    <w:rsid w:val="001D3D2E"/>
    <w:rsid w:val="001D47AB"/>
    <w:rsid w:val="001D4E79"/>
    <w:rsid w:val="001D6750"/>
    <w:rsid w:val="001D7609"/>
    <w:rsid w:val="001E0DB3"/>
    <w:rsid w:val="001E5219"/>
    <w:rsid w:val="001E57E8"/>
    <w:rsid w:val="001F49D8"/>
    <w:rsid w:val="002003B8"/>
    <w:rsid w:val="00200EFB"/>
    <w:rsid w:val="0020497C"/>
    <w:rsid w:val="0020506A"/>
    <w:rsid w:val="00206F17"/>
    <w:rsid w:val="002244A1"/>
    <w:rsid w:val="00244CA2"/>
    <w:rsid w:val="0024740A"/>
    <w:rsid w:val="0025075B"/>
    <w:rsid w:val="00251EEE"/>
    <w:rsid w:val="00255F30"/>
    <w:rsid w:val="00255FAA"/>
    <w:rsid w:val="00256E76"/>
    <w:rsid w:val="00257AE3"/>
    <w:rsid w:val="0026366E"/>
    <w:rsid w:val="00264DE3"/>
    <w:rsid w:val="0026716E"/>
    <w:rsid w:val="00275A93"/>
    <w:rsid w:val="002822F1"/>
    <w:rsid w:val="0028454D"/>
    <w:rsid w:val="002861B3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0013"/>
    <w:rsid w:val="002F325A"/>
    <w:rsid w:val="002F516C"/>
    <w:rsid w:val="002F6A48"/>
    <w:rsid w:val="003062A4"/>
    <w:rsid w:val="00310E19"/>
    <w:rsid w:val="003160B1"/>
    <w:rsid w:val="00316529"/>
    <w:rsid w:val="003230DC"/>
    <w:rsid w:val="00340E34"/>
    <w:rsid w:val="00362FE4"/>
    <w:rsid w:val="00363AF9"/>
    <w:rsid w:val="00365121"/>
    <w:rsid w:val="0036626B"/>
    <w:rsid w:val="00372993"/>
    <w:rsid w:val="0037317E"/>
    <w:rsid w:val="003747D3"/>
    <w:rsid w:val="0037694A"/>
    <w:rsid w:val="00387336"/>
    <w:rsid w:val="003902D1"/>
    <w:rsid w:val="003A5FAA"/>
    <w:rsid w:val="003B0583"/>
    <w:rsid w:val="003B2E94"/>
    <w:rsid w:val="003C0B97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157D6"/>
    <w:rsid w:val="0042500D"/>
    <w:rsid w:val="004305C9"/>
    <w:rsid w:val="00444D83"/>
    <w:rsid w:val="00447819"/>
    <w:rsid w:val="004569A0"/>
    <w:rsid w:val="00461B61"/>
    <w:rsid w:val="00462465"/>
    <w:rsid w:val="00464F63"/>
    <w:rsid w:val="004772E6"/>
    <w:rsid w:val="0048056B"/>
    <w:rsid w:val="00487BD5"/>
    <w:rsid w:val="004934BF"/>
    <w:rsid w:val="0049612D"/>
    <w:rsid w:val="004B0B31"/>
    <w:rsid w:val="004B6791"/>
    <w:rsid w:val="004C7FE3"/>
    <w:rsid w:val="004D29C9"/>
    <w:rsid w:val="004D30BC"/>
    <w:rsid w:val="004D4E8D"/>
    <w:rsid w:val="004E16C7"/>
    <w:rsid w:val="004E4709"/>
    <w:rsid w:val="004E78E7"/>
    <w:rsid w:val="004E7F76"/>
    <w:rsid w:val="0050059B"/>
    <w:rsid w:val="00501859"/>
    <w:rsid w:val="005025CE"/>
    <w:rsid w:val="0050263E"/>
    <w:rsid w:val="005278FE"/>
    <w:rsid w:val="00531A26"/>
    <w:rsid w:val="00532BD6"/>
    <w:rsid w:val="00533200"/>
    <w:rsid w:val="005367C7"/>
    <w:rsid w:val="00536EE6"/>
    <w:rsid w:val="00540F70"/>
    <w:rsid w:val="00552775"/>
    <w:rsid w:val="00554AB8"/>
    <w:rsid w:val="00554CC1"/>
    <w:rsid w:val="0056010E"/>
    <w:rsid w:val="0056405F"/>
    <w:rsid w:val="00572298"/>
    <w:rsid w:val="005817EF"/>
    <w:rsid w:val="0058276E"/>
    <w:rsid w:val="00584AD9"/>
    <w:rsid w:val="005919F6"/>
    <w:rsid w:val="005A1874"/>
    <w:rsid w:val="005A3096"/>
    <w:rsid w:val="005A5B9B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30B4A"/>
    <w:rsid w:val="00631B8C"/>
    <w:rsid w:val="00642205"/>
    <w:rsid w:val="00646F25"/>
    <w:rsid w:val="006513C5"/>
    <w:rsid w:val="006540B7"/>
    <w:rsid w:val="00672E99"/>
    <w:rsid w:val="00674292"/>
    <w:rsid w:val="006769B5"/>
    <w:rsid w:val="006805C2"/>
    <w:rsid w:val="006947AB"/>
    <w:rsid w:val="006A438C"/>
    <w:rsid w:val="006A7843"/>
    <w:rsid w:val="006A7E99"/>
    <w:rsid w:val="006B7030"/>
    <w:rsid w:val="006B7AB8"/>
    <w:rsid w:val="006D4394"/>
    <w:rsid w:val="006E42C5"/>
    <w:rsid w:val="006E7FF2"/>
    <w:rsid w:val="006F74B0"/>
    <w:rsid w:val="00704D5B"/>
    <w:rsid w:val="00705351"/>
    <w:rsid w:val="007060CE"/>
    <w:rsid w:val="0073098E"/>
    <w:rsid w:val="00730ED9"/>
    <w:rsid w:val="00733CE1"/>
    <w:rsid w:val="00734391"/>
    <w:rsid w:val="007400AF"/>
    <w:rsid w:val="00740F5D"/>
    <w:rsid w:val="00764ECB"/>
    <w:rsid w:val="00766453"/>
    <w:rsid w:val="00767921"/>
    <w:rsid w:val="007704E5"/>
    <w:rsid w:val="00770F6B"/>
    <w:rsid w:val="00772C30"/>
    <w:rsid w:val="0078417F"/>
    <w:rsid w:val="00791C40"/>
    <w:rsid w:val="00793CFB"/>
    <w:rsid w:val="007A6C9E"/>
    <w:rsid w:val="007B25DA"/>
    <w:rsid w:val="007B71D7"/>
    <w:rsid w:val="007C1315"/>
    <w:rsid w:val="007D3DD0"/>
    <w:rsid w:val="007D4A09"/>
    <w:rsid w:val="007D536B"/>
    <w:rsid w:val="007D53DB"/>
    <w:rsid w:val="007F6D48"/>
    <w:rsid w:val="008040D9"/>
    <w:rsid w:val="00812EAC"/>
    <w:rsid w:val="008234CB"/>
    <w:rsid w:val="00832CB5"/>
    <w:rsid w:val="00835707"/>
    <w:rsid w:val="00835F47"/>
    <w:rsid w:val="0084746E"/>
    <w:rsid w:val="00851B0A"/>
    <w:rsid w:val="008741F4"/>
    <w:rsid w:val="00877B4F"/>
    <w:rsid w:val="008834FB"/>
    <w:rsid w:val="00887485"/>
    <w:rsid w:val="008916A8"/>
    <w:rsid w:val="00894A70"/>
    <w:rsid w:val="00894E87"/>
    <w:rsid w:val="008A1261"/>
    <w:rsid w:val="008A4EBB"/>
    <w:rsid w:val="008B41E3"/>
    <w:rsid w:val="008C08A0"/>
    <w:rsid w:val="008C28B4"/>
    <w:rsid w:val="008C3BA8"/>
    <w:rsid w:val="008C4A68"/>
    <w:rsid w:val="008C521D"/>
    <w:rsid w:val="008D4910"/>
    <w:rsid w:val="008E2F14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430F7"/>
    <w:rsid w:val="00947BFF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51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C1781"/>
    <w:rsid w:val="00AD307B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20393"/>
    <w:rsid w:val="00B24737"/>
    <w:rsid w:val="00B306AF"/>
    <w:rsid w:val="00B362AB"/>
    <w:rsid w:val="00B4063B"/>
    <w:rsid w:val="00B458F2"/>
    <w:rsid w:val="00B618D9"/>
    <w:rsid w:val="00B61A84"/>
    <w:rsid w:val="00B668C1"/>
    <w:rsid w:val="00B67EED"/>
    <w:rsid w:val="00B74901"/>
    <w:rsid w:val="00B76889"/>
    <w:rsid w:val="00B87654"/>
    <w:rsid w:val="00B87D7E"/>
    <w:rsid w:val="00BA4995"/>
    <w:rsid w:val="00BA6EB1"/>
    <w:rsid w:val="00BA7A07"/>
    <w:rsid w:val="00BB6989"/>
    <w:rsid w:val="00BB7EE9"/>
    <w:rsid w:val="00BC26FA"/>
    <w:rsid w:val="00BC3720"/>
    <w:rsid w:val="00BC3786"/>
    <w:rsid w:val="00BC436B"/>
    <w:rsid w:val="00BD500F"/>
    <w:rsid w:val="00BF2955"/>
    <w:rsid w:val="00C05339"/>
    <w:rsid w:val="00C118D7"/>
    <w:rsid w:val="00C13481"/>
    <w:rsid w:val="00C20E9A"/>
    <w:rsid w:val="00C249BC"/>
    <w:rsid w:val="00C31681"/>
    <w:rsid w:val="00C50BDA"/>
    <w:rsid w:val="00C51F22"/>
    <w:rsid w:val="00C82CA2"/>
    <w:rsid w:val="00C843BC"/>
    <w:rsid w:val="00C86991"/>
    <w:rsid w:val="00C8774D"/>
    <w:rsid w:val="00C94B5F"/>
    <w:rsid w:val="00C95D9D"/>
    <w:rsid w:val="00C97A31"/>
    <w:rsid w:val="00CB2007"/>
    <w:rsid w:val="00CD6B04"/>
    <w:rsid w:val="00CD7684"/>
    <w:rsid w:val="00CE1C60"/>
    <w:rsid w:val="00CE383B"/>
    <w:rsid w:val="00CF1A14"/>
    <w:rsid w:val="00D008B2"/>
    <w:rsid w:val="00D0635C"/>
    <w:rsid w:val="00D0699A"/>
    <w:rsid w:val="00D213BD"/>
    <w:rsid w:val="00D22C5C"/>
    <w:rsid w:val="00D31699"/>
    <w:rsid w:val="00D35B12"/>
    <w:rsid w:val="00D45AAC"/>
    <w:rsid w:val="00D53813"/>
    <w:rsid w:val="00D54533"/>
    <w:rsid w:val="00D57B2C"/>
    <w:rsid w:val="00D6078F"/>
    <w:rsid w:val="00D733D7"/>
    <w:rsid w:val="00D734AF"/>
    <w:rsid w:val="00D75220"/>
    <w:rsid w:val="00D7546B"/>
    <w:rsid w:val="00D97C26"/>
    <w:rsid w:val="00DA057B"/>
    <w:rsid w:val="00DA2CB7"/>
    <w:rsid w:val="00DB5592"/>
    <w:rsid w:val="00DC42AA"/>
    <w:rsid w:val="00DC6C40"/>
    <w:rsid w:val="00DC7925"/>
    <w:rsid w:val="00DD0E11"/>
    <w:rsid w:val="00DD1EBB"/>
    <w:rsid w:val="00DE3421"/>
    <w:rsid w:val="00DE56DD"/>
    <w:rsid w:val="00DF3D08"/>
    <w:rsid w:val="00DF46D9"/>
    <w:rsid w:val="00E00BA5"/>
    <w:rsid w:val="00E0460F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30DA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C4CE1"/>
    <w:rsid w:val="00EC65CA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6C0E"/>
    <w:rsid w:val="00F17DDA"/>
    <w:rsid w:val="00F2625C"/>
    <w:rsid w:val="00F34546"/>
    <w:rsid w:val="00F47C01"/>
    <w:rsid w:val="00F5038E"/>
    <w:rsid w:val="00F77BEC"/>
    <w:rsid w:val="00F84734"/>
    <w:rsid w:val="00F849CD"/>
    <w:rsid w:val="00F90D0F"/>
    <w:rsid w:val="00F93588"/>
    <w:rsid w:val="00F94889"/>
    <w:rsid w:val="00F96E28"/>
    <w:rsid w:val="00FA1BDA"/>
    <w:rsid w:val="00FD297A"/>
    <w:rsid w:val="00FD4BCF"/>
    <w:rsid w:val="00FD5386"/>
    <w:rsid w:val="00FD6D0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177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7F926-51F6-495A-977F-E87E045C96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fcf04dab-dc09-4c96-8051-2bc2fa59da3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MARA CARUSO</cp:lastModifiedBy>
  <cp:revision>11</cp:revision>
  <cp:lastPrinted>2021-02-23T17:19:00Z</cp:lastPrinted>
  <dcterms:created xsi:type="dcterms:W3CDTF">2021-02-18T12:41:00Z</dcterms:created>
  <dcterms:modified xsi:type="dcterms:W3CDTF">2021-02-24T08:34:00Z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