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50B56" w14:textId="355939AC" w:rsidR="00530E34" w:rsidRDefault="00EE29B6" w:rsidP="0030153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CAMBIa SEDE E SI PRESENTA CON UN NUOVO LOOK </w:t>
      </w:r>
      <w:r w:rsidR="001E73E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FALCONARA MARITTIMA (AN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p w14:paraId="7DB913C4" w14:textId="1ECA85E6" w:rsidR="00EE29B6" w:rsidRDefault="000858EF" w:rsidP="00EE29B6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Nuovo punto vendita </w:t>
      </w:r>
      <w:r w:rsidR="00EE29B6">
        <w:rPr>
          <w:rFonts w:cs="Calibri-Bold"/>
          <w:bCs/>
          <w:i/>
          <w:sz w:val="28"/>
          <w:szCs w:val="28"/>
          <w:lang w:val="it-IT"/>
        </w:rPr>
        <w:t xml:space="preserve">green </w:t>
      </w:r>
      <w:r w:rsidR="001E73EF">
        <w:rPr>
          <w:rFonts w:cs="Calibri-Bold"/>
          <w:bCs/>
          <w:i/>
          <w:sz w:val="28"/>
          <w:szCs w:val="28"/>
          <w:lang w:val="it-IT"/>
        </w:rPr>
        <w:t>in Via Marconi</w:t>
      </w:r>
    </w:p>
    <w:p w14:paraId="30D33D3B" w14:textId="5BCB656E" w:rsidR="00B32C6B" w:rsidRPr="00EE29B6" w:rsidRDefault="00813C99" w:rsidP="00EE29B6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In occasione dei 30 anni in Italia,</w:t>
      </w:r>
      <w:r w:rsidR="004D6B44">
        <w:rPr>
          <w:rFonts w:cs="Calibri-Bold"/>
          <w:bCs/>
          <w:i/>
          <w:sz w:val="28"/>
          <w:szCs w:val="28"/>
          <w:lang w:val="it-IT"/>
        </w:rPr>
        <w:t xml:space="preserve"> l'Azienda dà il via ad</w:t>
      </w:r>
      <w:r w:rsidR="00EE29B6" w:rsidRPr="00EE29B6">
        <w:rPr>
          <w:rFonts w:cs="Calibri-Bold"/>
          <w:bCs/>
          <w:i/>
          <w:color w:val="auto"/>
          <w:sz w:val="28"/>
          <w:szCs w:val="28"/>
          <w:lang w:val="it-IT"/>
        </w:rPr>
        <w:t xml:space="preserve"> una serie di 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>iniziative</w:t>
      </w:r>
      <w:r w:rsidR="00EE29B6">
        <w:rPr>
          <w:rFonts w:cs="Calibri-Bold"/>
          <w:bCs/>
          <w:i/>
          <w:color w:val="auto"/>
          <w:sz w:val="28"/>
          <w:szCs w:val="28"/>
          <w:lang w:val="it-IT"/>
        </w:rPr>
        <w:t xml:space="preserve"> e</w:t>
      </w:r>
      <w:r w:rsidR="00EE29B6" w:rsidRPr="00EE29B6">
        <w:rPr>
          <w:rFonts w:cs="Calibri-Bold"/>
          <w:bCs/>
          <w:i/>
          <w:color w:val="auto"/>
          <w:sz w:val="28"/>
          <w:szCs w:val="28"/>
          <w:lang w:val="it-IT"/>
        </w:rPr>
        <w:t xml:space="preserve"> promozioni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 imperdibili</w:t>
      </w:r>
    </w:p>
    <w:p w14:paraId="742BA33E" w14:textId="77777777" w:rsidR="00B32C6B" w:rsidRPr="0070501F" w:rsidRDefault="00B32C6B" w:rsidP="00316529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5B03E161" w14:textId="0940FC7F" w:rsidR="005B7885" w:rsidRPr="00EE29B6" w:rsidRDefault="001E73EF" w:rsidP="0076187C">
      <w:pPr>
        <w:pStyle w:val="EinfAbs"/>
        <w:jc w:val="both"/>
        <w:rPr>
          <w:rFonts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Falconara Marittima</w:t>
      </w:r>
      <w:r w:rsidR="002D46E2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AN</w:t>
      </w:r>
      <w:r w:rsidR="002D46E2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5F12DD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C6328F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24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marzo</w:t>
      </w:r>
      <w:r w:rsidR="008C6ADD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="00C6328F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7C1315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70501F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8373D7">
        <w:rPr>
          <w:rFonts w:cs="Calibri-Bold"/>
          <w:bCs/>
          <w:color w:val="auto"/>
          <w:sz w:val="22"/>
          <w:szCs w:val="22"/>
          <w:lang w:val="it-IT"/>
        </w:rPr>
        <w:t xml:space="preserve"> Lidl Italia, catena di supermercati leader nella GDO con 700 punti vendita nel Paese, </w:t>
      </w:r>
      <w:bookmarkEnd w:id="0"/>
      <w:r w:rsidR="00EE29B6">
        <w:rPr>
          <w:rFonts w:cs="Calibri-Bold"/>
          <w:bCs/>
          <w:color w:val="auto"/>
          <w:sz w:val="22"/>
          <w:szCs w:val="22"/>
          <w:lang w:val="it-IT"/>
        </w:rPr>
        <w:t xml:space="preserve">inaugura oggi il nuovo punto vendita di </w:t>
      </w:r>
      <w:r w:rsidR="00EE29B6">
        <w:rPr>
          <w:rFonts w:cs="Calibri-Bold"/>
          <w:b/>
          <w:color w:val="auto"/>
          <w:sz w:val="22"/>
          <w:szCs w:val="22"/>
          <w:lang w:val="it-IT"/>
        </w:rPr>
        <w:t>Falconara Marittima (AN)</w:t>
      </w:r>
      <w:r w:rsidR="007F1F7F" w:rsidRPr="0076187C">
        <w:rPr>
          <w:rFonts w:cs="Calibri-Bold"/>
          <w:bCs/>
          <w:color w:val="auto"/>
          <w:sz w:val="22"/>
          <w:szCs w:val="22"/>
          <w:lang w:val="it-IT"/>
        </w:rPr>
        <w:t xml:space="preserve">. </w:t>
      </w:r>
      <w:r w:rsidR="0045365A" w:rsidRPr="006B4ECA">
        <w:rPr>
          <w:rFonts w:cs="Calibri-Bold"/>
          <w:bCs/>
          <w:color w:val="auto"/>
          <w:sz w:val="22"/>
          <w:szCs w:val="22"/>
          <w:lang w:val="it-IT"/>
        </w:rPr>
        <w:t>Lo</w:t>
      </w:r>
      <w:r w:rsidR="007F1F7F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 store sorge </w:t>
      </w:r>
      <w:r w:rsidR="006B4ECA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alle porte </w:t>
      </w:r>
      <w:r w:rsidR="008E423D">
        <w:rPr>
          <w:rFonts w:cs="Calibri-Bold"/>
          <w:bCs/>
          <w:color w:val="auto"/>
          <w:sz w:val="22"/>
          <w:szCs w:val="22"/>
          <w:lang w:val="it-IT"/>
        </w:rPr>
        <w:t xml:space="preserve">del quartiere </w:t>
      </w:r>
      <w:r w:rsidR="00F13871" w:rsidRPr="00F13871">
        <w:rPr>
          <w:rFonts w:cs="Calibri-Bold"/>
          <w:bCs/>
          <w:color w:val="auto"/>
          <w:sz w:val="22"/>
          <w:szCs w:val="22"/>
          <w:lang w:val="it-IT"/>
        </w:rPr>
        <w:t>Case U.N.R.R.A.</w:t>
      </w:r>
      <w:r w:rsidR="007F1F7F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, </w:t>
      </w:r>
      <w:r w:rsidR="007F1F7F" w:rsidRPr="006B4ECA">
        <w:rPr>
          <w:rFonts w:cs="Calibri-Bold"/>
          <w:b/>
          <w:color w:val="auto"/>
          <w:sz w:val="22"/>
          <w:szCs w:val="22"/>
          <w:lang w:val="it-IT"/>
        </w:rPr>
        <w:t xml:space="preserve">in </w:t>
      </w:r>
      <w:r w:rsidR="00EE29B6">
        <w:rPr>
          <w:rFonts w:cs="Calibri-Bold"/>
          <w:b/>
          <w:color w:val="auto"/>
          <w:sz w:val="22"/>
          <w:szCs w:val="22"/>
          <w:lang w:val="it-IT"/>
        </w:rPr>
        <w:t>Via Marconi 35</w:t>
      </w:r>
      <w:r w:rsidR="007F1F7F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, </w:t>
      </w:r>
      <w:r w:rsidR="001B39CE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e </w:t>
      </w:r>
      <w:r w:rsidR="00F2311F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sostituisce il precedente </w:t>
      </w:r>
      <w:r w:rsidR="008E423D">
        <w:rPr>
          <w:rFonts w:cs="Calibri-Bold"/>
          <w:bCs/>
          <w:color w:val="auto"/>
          <w:sz w:val="22"/>
          <w:szCs w:val="22"/>
          <w:lang w:val="it-IT"/>
        </w:rPr>
        <w:t>punto vendita</w:t>
      </w:r>
      <w:r w:rsidR="008E423D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F2311F" w:rsidRPr="006B4ECA">
        <w:rPr>
          <w:rFonts w:cs="Calibri-Bold"/>
          <w:bCs/>
          <w:color w:val="auto"/>
          <w:sz w:val="22"/>
          <w:szCs w:val="22"/>
          <w:lang w:val="it-IT"/>
        </w:rPr>
        <w:t>aperto nel 20</w:t>
      </w:r>
      <w:r w:rsidR="00EE29B6">
        <w:rPr>
          <w:rFonts w:cs="Calibri-Bold"/>
          <w:bCs/>
          <w:color w:val="auto"/>
          <w:sz w:val="22"/>
          <w:szCs w:val="22"/>
          <w:lang w:val="it-IT"/>
        </w:rPr>
        <w:t>08 nella stessa via</w:t>
      </w:r>
      <w:r w:rsidR="001B39CE" w:rsidRPr="006B4ECA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5B7885" w:rsidRPr="006B4ECA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EE29B6">
        <w:rPr>
          <w:rFonts w:cs="Calibri-Bold"/>
          <w:bCs/>
          <w:color w:val="auto"/>
          <w:sz w:val="22"/>
          <w:szCs w:val="22"/>
          <w:lang w:val="it-IT"/>
        </w:rPr>
        <w:t>G</w:t>
      </w:r>
      <w:r w:rsidR="00EE29B6" w:rsidRPr="00EE29B6">
        <w:rPr>
          <w:rFonts w:cs="Calibri-Bold"/>
          <w:bCs/>
          <w:color w:val="auto"/>
          <w:sz w:val="22"/>
          <w:szCs w:val="22"/>
          <w:lang w:val="it-IT"/>
        </w:rPr>
        <w:t>razie al trasferimento</w:t>
      </w:r>
      <w:r w:rsidR="00EE29B6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EE29B6" w:rsidRPr="00EE29B6">
        <w:rPr>
          <w:rFonts w:cs="Calibri-Bold"/>
          <w:bCs/>
          <w:color w:val="auto"/>
          <w:sz w:val="22"/>
          <w:szCs w:val="22"/>
          <w:lang w:val="it-IT"/>
        </w:rPr>
        <w:t>in una sede più ampia</w:t>
      </w:r>
      <w:r w:rsidR="005B7885" w:rsidRPr="00EE29B6">
        <w:rPr>
          <w:rFonts w:cs="Calibri-Bold"/>
          <w:bCs/>
          <w:color w:val="auto"/>
          <w:sz w:val="22"/>
          <w:szCs w:val="22"/>
          <w:lang w:val="it-IT"/>
        </w:rPr>
        <w:t>,</w:t>
      </w:r>
      <w:r w:rsidR="00EE29B6">
        <w:rPr>
          <w:rFonts w:cs="Calibri-Bold"/>
          <w:bCs/>
          <w:color w:val="auto"/>
          <w:sz w:val="22"/>
          <w:szCs w:val="22"/>
          <w:lang w:val="it-IT"/>
        </w:rPr>
        <w:t xml:space="preserve"> l'operazione ha avuto un risvolto positivo anche dal punto di vista occupazionale, </w:t>
      </w:r>
      <w:r w:rsidR="008E423D">
        <w:rPr>
          <w:rFonts w:cs="Calibri-Bold"/>
          <w:bCs/>
          <w:color w:val="auto"/>
          <w:sz w:val="22"/>
          <w:szCs w:val="22"/>
          <w:lang w:val="it-IT"/>
        </w:rPr>
        <w:t xml:space="preserve">consentendo </w:t>
      </w:r>
      <w:r w:rsidR="000949A3">
        <w:rPr>
          <w:rFonts w:cs="Calibri-Bold"/>
          <w:bCs/>
          <w:color w:val="auto"/>
          <w:sz w:val="22"/>
          <w:szCs w:val="22"/>
          <w:lang w:val="it-IT"/>
        </w:rPr>
        <w:t>l'</w:t>
      </w:r>
      <w:r w:rsidR="00EE29B6" w:rsidRPr="00EE29B6">
        <w:rPr>
          <w:rFonts w:cs="Calibri-Bold"/>
          <w:b/>
          <w:color w:val="auto"/>
          <w:sz w:val="22"/>
          <w:szCs w:val="22"/>
          <w:lang w:val="it-IT"/>
        </w:rPr>
        <w:t xml:space="preserve">assunzione di </w:t>
      </w:r>
      <w:r w:rsidR="00D82AC1">
        <w:rPr>
          <w:rFonts w:cs="Calibri-Bold"/>
          <w:b/>
          <w:color w:val="auto"/>
          <w:sz w:val="22"/>
          <w:szCs w:val="22"/>
          <w:lang w:val="it-IT"/>
        </w:rPr>
        <w:t>4</w:t>
      </w:r>
      <w:r w:rsidR="005B7885" w:rsidRPr="00EE29B6">
        <w:rPr>
          <w:rFonts w:cs="Calibri-Bold"/>
          <w:b/>
          <w:color w:val="auto"/>
          <w:sz w:val="22"/>
          <w:szCs w:val="22"/>
          <w:lang w:val="it-IT"/>
        </w:rPr>
        <w:t xml:space="preserve"> nuovi collaboratori</w:t>
      </w:r>
      <w:r w:rsidR="00EE29B6">
        <w:rPr>
          <w:rFonts w:cs="Calibri-Bold"/>
          <w:bCs/>
          <w:color w:val="auto"/>
          <w:sz w:val="22"/>
          <w:szCs w:val="22"/>
          <w:lang w:val="it-IT"/>
        </w:rPr>
        <w:t xml:space="preserve">. </w:t>
      </w:r>
      <w:r w:rsidR="007618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clienti potranno così godere di </w:t>
      </w:r>
      <w:r w:rsidR="0076187C"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un’esperienza di acquisto migliorata in termini di spazio e tempo</w:t>
      </w:r>
      <w:r w:rsidR="0076187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anche agli</w:t>
      </w:r>
      <w:r w:rsidR="0076187C"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estesi orari di apertura </w:t>
      </w:r>
      <w:r w:rsidR="0076187C" w:rsidRPr="00EE29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21:</w:t>
      </w:r>
      <w:r w:rsidR="00EE29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76187C" w:rsidRPr="00EE29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e la domenica dalle 8:30 alle 20:00.</w:t>
      </w:r>
    </w:p>
    <w:p w14:paraId="47753C28" w14:textId="3AAA021C" w:rsidR="00C468BA" w:rsidRPr="00B32C6B" w:rsidRDefault="001B39CE" w:rsidP="00C45C44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5688DF90" w14:textId="0E8C6788" w:rsidR="00C45C44" w:rsidRPr="00D67114" w:rsidRDefault="00C45C44" w:rsidP="00C45C4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6711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EE29B6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progetto di recupero</w:t>
      </w:r>
      <w:r w:rsidR="00B51148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green</w:t>
      </w:r>
    </w:p>
    <w:p w14:paraId="3ADB8C94" w14:textId="28E58D0C" w:rsidR="00577458" w:rsidRPr="00977B41" w:rsidRDefault="003D3F29" w:rsidP="00176B5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</w:t>
      </w:r>
      <w:r w:rsidR="008E423D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 w:rsidR="005B7885">
        <w:rPr>
          <w:rFonts w:asciiTheme="minorHAnsi" w:hAnsiTheme="minorHAnsi" w:cstheme="minorHAnsi"/>
          <w:bCs/>
          <w:color w:val="auto"/>
          <w:sz w:val="22"/>
          <w:szCs w:val="22"/>
        </w:rPr>
        <w:t>, che dispone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42DD5"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</w:t>
      </w:r>
      <w:r w:rsidR="00942DD5">
        <w:rPr>
          <w:rFonts w:asciiTheme="minorHAnsi" w:hAnsiTheme="minorHAnsi" w:cstheme="minorHAnsi"/>
          <w:b/>
          <w:color w:val="auto"/>
          <w:sz w:val="22"/>
          <w:szCs w:val="22"/>
        </w:rPr>
        <w:t>oltr</w:t>
      </w:r>
      <w:r w:rsidR="00942DD5"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="0030002F" w:rsidRPr="0030002F">
        <w:rPr>
          <w:b/>
          <w:sz w:val="22"/>
          <w:szCs w:val="22"/>
        </w:rPr>
        <w:t>1.</w:t>
      </w:r>
      <w:r w:rsidR="00EE29B6">
        <w:rPr>
          <w:b/>
          <w:sz w:val="22"/>
          <w:szCs w:val="22"/>
        </w:rPr>
        <w:t>3</w:t>
      </w:r>
      <w:r w:rsidR="00B51148">
        <w:rPr>
          <w:b/>
          <w:sz w:val="22"/>
          <w:szCs w:val="22"/>
        </w:rPr>
        <w:t>0</w:t>
      </w:r>
      <w:r w:rsidR="0030002F">
        <w:rPr>
          <w:b/>
          <w:sz w:val="22"/>
          <w:szCs w:val="22"/>
        </w:rPr>
        <w:t xml:space="preserve">0 </w:t>
      </w:r>
      <w:r w:rsidR="00942DD5" w:rsidRPr="00942DD5">
        <w:rPr>
          <w:b/>
          <w:sz w:val="22"/>
          <w:szCs w:val="22"/>
        </w:rPr>
        <w:t>mq</w:t>
      </w:r>
      <w:r w:rsidR="000858EF">
        <w:rPr>
          <w:b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E29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nasce da un intervento di recupero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edilizio</w:t>
      </w:r>
      <w:r w:rsidR="00EE29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="000858EF">
        <w:rPr>
          <w:rFonts w:asciiTheme="minorHAnsi" w:hAnsiTheme="minorHAnsi" w:cstheme="minorHAnsi"/>
          <w:bCs/>
          <w:color w:val="auto"/>
          <w:sz w:val="22"/>
          <w:szCs w:val="22"/>
        </w:rPr>
        <w:t>riflette</w:t>
      </w:r>
      <w:r w:rsidRPr="003D3F2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l’attenzione d</w:t>
      </w:r>
      <w:r w:rsidR="00EE29B6">
        <w:rPr>
          <w:rFonts w:asciiTheme="minorHAnsi" w:hAnsiTheme="minorHAnsi" w:cstheme="minorHAnsi"/>
          <w:bCs/>
          <w:color w:val="auto"/>
          <w:sz w:val="22"/>
          <w:szCs w:val="22"/>
        </w:rPr>
        <w:t>ell’Insegna</w:t>
      </w:r>
      <w:r w:rsidRPr="003D3F2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verso la sostenibilità ambientale e l’efficienza energetica</w:t>
      </w:r>
      <w:r w:rsidR="00F312A2">
        <w:rPr>
          <w:rFonts w:asciiTheme="minorHAnsi" w:hAnsiTheme="minorHAnsi" w:cstheme="minorHAnsi"/>
          <w:bCs/>
          <w:color w:val="auto"/>
          <w:sz w:val="22"/>
          <w:szCs w:val="22"/>
        </w:rPr>
        <w:t>. La struttura</w:t>
      </w:r>
      <w:r w:rsidRPr="003D3F2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infatti, 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F312A2">
        <w:rPr>
          <w:rFonts w:asciiTheme="minorHAnsi" w:hAnsiTheme="minorHAnsi" w:cstheme="minorHAnsi"/>
          <w:bCs/>
          <w:color w:val="auto"/>
          <w:sz w:val="22"/>
          <w:szCs w:val="22"/>
        </w:rPr>
        <w:t>a di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24F6F" w:rsidRPr="00A24F6F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oltre 1</w:t>
      </w:r>
      <w:r w:rsidR="00577458">
        <w:rPr>
          <w:rFonts w:asciiTheme="minorHAnsi" w:hAnsiTheme="minorHAnsi" w:cstheme="minorHAnsi"/>
          <w:b/>
          <w:color w:val="auto"/>
          <w:sz w:val="22"/>
          <w:szCs w:val="22"/>
        </w:rPr>
        <w:t xml:space="preserve">72 </w:t>
      </w:r>
      <w:r w:rsidR="00A24F6F" w:rsidRPr="00A24F6F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 w:rsidRP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ampie vetrate 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favorire la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luce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naturale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entra dall’esterno</w:t>
      </w:r>
      <w:r w:rsidR="000858E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Oltre ad</w:t>
      </w:r>
      <w:r w:rsidR="00861B0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>impiega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re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69546C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6954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577458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</w:t>
      </w:r>
      <w:r w:rsidR="0084120E">
        <w:rPr>
          <w:rFonts w:asciiTheme="minorHAnsi" w:hAnsiTheme="minorHAnsi" w:cstheme="minorHAnsi"/>
          <w:bCs/>
          <w:color w:val="auto"/>
          <w:sz w:val="22"/>
          <w:szCs w:val="22"/>
        </w:rPr>
        <w:t>supermercato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dispone di un 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impianto di </w:t>
      </w:r>
      <w:r w:rsidR="00176B5B" w:rsidRPr="00D67114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>che permett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risparmiare oltre il 50% rispetto </w:t>
      </w:r>
      <w:r w:rsidR="00A24F6F" w:rsidRPr="00A24F6F">
        <w:rPr>
          <w:rFonts w:asciiTheme="minorHAnsi" w:hAnsiTheme="minorHAnsi" w:cstheme="minorHAnsi"/>
          <w:bCs/>
          <w:color w:val="auto"/>
          <w:sz w:val="22"/>
          <w:szCs w:val="22"/>
        </w:rPr>
        <w:t>alle precedenti tecnologie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>In aggiunta, a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>ll’esterno dell</w:t>
      </w:r>
      <w:r w:rsidR="00F312A2">
        <w:rPr>
          <w:rFonts w:asciiTheme="minorHAnsi" w:hAnsiTheme="minorHAnsi" w:cstheme="minorHAnsi"/>
          <w:bCs/>
          <w:color w:val="auto"/>
          <w:sz w:val="22"/>
          <w:szCs w:val="22"/>
        </w:rPr>
        <w:t>’edificio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presenti </w:t>
      </w:r>
      <w:r w:rsidR="005738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573836" w:rsidRPr="00977B41">
        <w:rPr>
          <w:b/>
          <w:bCs/>
          <w:sz w:val="22"/>
          <w:szCs w:val="22"/>
        </w:rPr>
        <w:t>parcheggio da oltre 1</w:t>
      </w:r>
      <w:r w:rsidR="00BF3E5E" w:rsidRPr="00977B41">
        <w:rPr>
          <w:b/>
          <w:bCs/>
          <w:sz w:val="22"/>
          <w:szCs w:val="22"/>
        </w:rPr>
        <w:t>0</w:t>
      </w:r>
      <w:r w:rsidR="00573836" w:rsidRPr="00977B41">
        <w:rPr>
          <w:b/>
          <w:bCs/>
          <w:sz w:val="22"/>
          <w:szCs w:val="22"/>
        </w:rPr>
        <w:t>0 post</w:t>
      </w:r>
      <w:r w:rsidR="00A24F6F" w:rsidRPr="00977B41">
        <w:rPr>
          <w:b/>
          <w:bCs/>
          <w:sz w:val="22"/>
          <w:szCs w:val="22"/>
        </w:rPr>
        <w:t xml:space="preserve">i auto </w:t>
      </w:r>
      <w:r w:rsidR="00577458" w:rsidRPr="00977B41">
        <w:rPr>
          <w:sz w:val="22"/>
          <w:szCs w:val="22"/>
        </w:rPr>
        <w:t>dotato</w:t>
      </w:r>
      <w:r w:rsidR="00A24F6F" w:rsidRPr="00977B41">
        <w:rPr>
          <w:b/>
          <w:bCs/>
          <w:sz w:val="22"/>
          <w:szCs w:val="22"/>
        </w:rPr>
        <w:t xml:space="preserve"> di una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A24F6F" w:rsidRPr="00977B41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 la ricarica </w:t>
      </w:r>
      <w:r w:rsidR="00A24F6F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A24F6F" w:rsidRPr="00977B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="00176B5B" w:rsidRPr="00977B41">
        <w:rPr>
          <w:rFonts w:asciiTheme="minorHAnsi" w:hAnsiTheme="minorHAnsi" w:cstheme="minorHAnsi"/>
          <w:b/>
          <w:color w:val="auto"/>
          <w:sz w:val="22"/>
          <w:szCs w:val="22"/>
        </w:rPr>
        <w:t>auto elettriche</w:t>
      </w:r>
      <w:r w:rsidR="006B4ECA" w:rsidRPr="00977B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77458" w:rsidRPr="00977B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un giardino secco </w:t>
      </w:r>
      <w:r w:rsidR="00D82AC1">
        <w:rPr>
          <w:rFonts w:asciiTheme="minorHAnsi" w:hAnsiTheme="minorHAnsi" w:cstheme="minorHAnsi"/>
          <w:bCs/>
          <w:color w:val="auto"/>
          <w:sz w:val="22"/>
          <w:szCs w:val="22"/>
        </w:rPr>
        <w:t>per un ridotto consumo di acqua</w:t>
      </w:r>
      <w:r w:rsidR="00577458" w:rsidRPr="00977B41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5D16008A" w14:textId="6E73E0E1" w:rsidR="0030002F" w:rsidRPr="00A24F6F" w:rsidRDefault="006B4ECA" w:rsidP="00176B5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7B41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6110FB" w:rsidRPr="00977B41">
        <w:rPr>
          <w:rFonts w:asciiTheme="minorHAnsi" w:hAnsiTheme="minorHAnsi" w:cstheme="minorHAnsi"/>
          <w:bCs/>
          <w:color w:val="auto"/>
          <w:sz w:val="22"/>
          <w:szCs w:val="22"/>
        </w:rPr>
        <w:t>’Azienda</w:t>
      </w:r>
      <w:r w:rsidRPr="00977B41">
        <w:rPr>
          <w:rFonts w:asciiTheme="minorHAnsi" w:hAnsiTheme="minorHAnsi" w:cstheme="minorHAnsi"/>
          <w:bCs/>
          <w:color w:val="auto"/>
          <w:sz w:val="22"/>
          <w:szCs w:val="22"/>
        </w:rPr>
        <w:t>, che da sempre ripone grande attenzione nei confronti del contesto in cui opera, ha</w:t>
      </w:r>
      <w:r w:rsidR="006110FB" w:rsidRPr="00977B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contribuito alla </w:t>
      </w:r>
      <w:r w:rsidR="003F314C" w:rsidRPr="003F31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piantumazione delle aree verdi circostanti e alla </w:t>
      </w:r>
      <w:r w:rsidRPr="003F314C">
        <w:rPr>
          <w:rFonts w:asciiTheme="minorHAnsi" w:hAnsiTheme="minorHAnsi" w:cstheme="minorHAnsi"/>
          <w:b/>
          <w:color w:val="auto"/>
          <w:sz w:val="22"/>
          <w:szCs w:val="22"/>
        </w:rPr>
        <w:t>realizzazione</w:t>
      </w:r>
      <w:r w:rsidRPr="00F312A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</w:t>
      </w:r>
      <w:r w:rsidR="00577458" w:rsidRPr="00F312A2">
        <w:rPr>
          <w:rFonts w:asciiTheme="minorHAnsi" w:hAnsiTheme="minorHAnsi" w:cstheme="minorHAnsi"/>
          <w:b/>
          <w:color w:val="auto"/>
          <w:sz w:val="22"/>
          <w:szCs w:val="22"/>
        </w:rPr>
        <w:t>una nuova rotatoria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Nel concreto,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quest’opera viaria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contribuito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</w:t>
      </w:r>
      <w:r w:rsidRPr="00A6266D">
        <w:rPr>
          <w:rFonts w:asciiTheme="minorHAnsi" w:hAnsiTheme="minorHAnsi" w:cstheme="minorHAnsi"/>
          <w:b/>
          <w:color w:val="auto"/>
          <w:sz w:val="22"/>
          <w:szCs w:val="22"/>
        </w:rPr>
        <w:t>messa in sicurezza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</w:t>
      </w:r>
      <w:r w:rsidR="00577458">
        <w:rPr>
          <w:rFonts w:asciiTheme="minorHAnsi" w:hAnsiTheme="minorHAnsi" w:cstheme="minorHAnsi"/>
          <w:b/>
          <w:color w:val="auto"/>
          <w:sz w:val="22"/>
          <w:szCs w:val="22"/>
        </w:rPr>
        <w:t>i Via Marconi</w:t>
      </w:r>
      <w:r w:rsidRPr="006B4ECA">
        <w:rPr>
          <w:rFonts w:asciiTheme="minorHAnsi" w:hAnsiTheme="minorHAnsi" w:cstheme="minorHAnsi"/>
          <w:bCs/>
          <w:color w:val="auto"/>
          <w:sz w:val="22"/>
          <w:szCs w:val="22"/>
        </w:rPr>
        <w:t>, migliora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ndo</w:t>
      </w:r>
      <w:r w:rsidRPr="006B4EC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viabilità e l’accesso all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’</w:t>
      </w:r>
      <w:r w:rsidRPr="006B4ECA">
        <w:rPr>
          <w:rFonts w:asciiTheme="minorHAnsi" w:hAnsiTheme="minorHAnsi" w:cstheme="minorHAnsi"/>
          <w:bCs/>
          <w:color w:val="auto"/>
          <w:sz w:val="22"/>
          <w:szCs w:val="22"/>
        </w:rPr>
        <w:t>are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6B4EC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commercial</w:t>
      </w:r>
      <w:r w:rsidR="00577458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8E423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29EEB39" w14:textId="77777777" w:rsidR="001B39CE" w:rsidRPr="005B6F3B" w:rsidRDefault="001B39CE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1124E7E7" w:rsidR="007F0BA2" w:rsidRDefault="006110F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</w:t>
      </w:r>
      <w:r w:rsidR="002C536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assortimento di </w:t>
      </w:r>
      <w:r w:rsidR="002C536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qualità</w:t>
      </w:r>
    </w:p>
    <w:p w14:paraId="3B21EE26" w14:textId="3005348B" w:rsidR="000858EF" w:rsidRDefault="001B39CE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Per un’esperienza d’acquisto</w:t>
      </w:r>
      <w:r w:rsidRPr="0071758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semplice e di qualità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nuovo punto vendita presenta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un aumento dei metri lineari di esposizione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una disposizione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dei prodotti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più intuitiva e visivamente più efficace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6187C">
        <w:rPr>
          <w:rFonts w:asciiTheme="minorHAnsi" w:hAnsiTheme="minorHAnsi" w:cstheme="minorHAnsi"/>
          <w:bCs/>
          <w:color w:val="auto"/>
          <w:sz w:val="22"/>
          <w:szCs w:val="22"/>
        </w:rPr>
        <w:t>A dare il benvenuto ai clienti all’ingresso del punto vendita è</w:t>
      </w:r>
      <w:r w:rsidR="0076187C">
        <w:rPr>
          <w:rFonts w:asciiTheme="minorHAnsi" w:hAnsiTheme="minorHAnsi" w:cstheme="minorHAnsi"/>
          <w:bCs/>
          <w:sz w:val="22"/>
          <w:szCs w:val="22"/>
        </w:rPr>
        <w:t xml:space="preserve"> l’ampio </w:t>
      </w:r>
      <w:r w:rsidR="0076187C" w:rsidRPr="005D1F79">
        <w:rPr>
          <w:rFonts w:asciiTheme="minorHAnsi" w:hAnsiTheme="minorHAnsi" w:cstheme="minorHAnsi"/>
          <w:b/>
          <w:sz w:val="22"/>
          <w:szCs w:val="22"/>
        </w:rPr>
        <w:t>reparto frutta e verdura</w:t>
      </w:r>
      <w:r w:rsidR="0076187C">
        <w:rPr>
          <w:rFonts w:asciiTheme="minorHAnsi" w:hAnsiTheme="minorHAnsi" w:cstheme="minorHAnsi"/>
          <w:bCs/>
          <w:sz w:val="22"/>
          <w:szCs w:val="22"/>
        </w:rPr>
        <w:t xml:space="preserve">, che si presenta con una vasta scelta di prodotti freschi e salutari, a cui si aggiungono le </w:t>
      </w:r>
      <w:r w:rsidR="0076187C" w:rsidRPr="005D1F79">
        <w:rPr>
          <w:rFonts w:asciiTheme="minorHAnsi" w:hAnsiTheme="minorHAnsi" w:cstheme="minorHAnsi"/>
          <w:b/>
          <w:sz w:val="22"/>
          <w:szCs w:val="22"/>
        </w:rPr>
        <w:t>referenze biologiche</w:t>
      </w:r>
      <w:r w:rsidR="0076187C">
        <w:rPr>
          <w:rFonts w:asciiTheme="minorHAnsi" w:hAnsiTheme="minorHAnsi" w:cstheme="minorHAnsi"/>
          <w:bCs/>
          <w:sz w:val="22"/>
          <w:szCs w:val="22"/>
        </w:rPr>
        <w:t>.</w:t>
      </w:r>
      <w:r w:rsidR="006110F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187C">
        <w:rPr>
          <w:rFonts w:asciiTheme="minorHAnsi" w:hAnsiTheme="minorHAnsi" w:cstheme="minorHAnsi"/>
          <w:bCs/>
          <w:sz w:val="22"/>
          <w:szCs w:val="22"/>
        </w:rPr>
        <w:t>S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egu</w:t>
      </w:r>
      <w:r w:rsidR="00C66FB2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0D82">
        <w:rPr>
          <w:rFonts w:asciiTheme="minorHAnsi" w:hAnsiTheme="minorHAnsi" w:cstheme="minorHAnsi"/>
          <w:bCs/>
          <w:color w:val="auto"/>
          <w:sz w:val="22"/>
          <w:szCs w:val="22"/>
        </w:rPr>
        <w:t>l’angolo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 cui è possibile trovare pane fresco sfornato tutti i giorni e altre tipologie di panificati sia dolci che salati.</w:t>
      </w:r>
      <w:r w:rsidR="00C66F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</w:t>
      </w:r>
      <w:r w:rsidR="00C1028F">
        <w:rPr>
          <w:rFonts w:asciiTheme="minorHAnsi" w:hAnsiTheme="minorHAnsi" w:cstheme="minorHAnsi"/>
          <w:bCs/>
          <w:color w:val="auto"/>
          <w:sz w:val="22"/>
          <w:szCs w:val="22"/>
        </w:rPr>
        <w:t>l’ampia offerta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composta da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prodotti</w:t>
      </w:r>
      <w:r w:rsidR="002C53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food e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non food, </w:t>
      </w:r>
      <w:r w:rsidR="002C536C" w:rsidRPr="002C536C">
        <w:rPr>
          <w:rFonts w:asciiTheme="minorHAnsi" w:hAnsiTheme="minorHAnsi" w:cstheme="minorHAnsi"/>
          <w:b/>
          <w:color w:val="auto"/>
          <w:sz w:val="22"/>
          <w:szCs w:val="22"/>
        </w:rPr>
        <w:t>l’isola dedicata al pesce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sfuse surgelate</w:t>
      </w:r>
      <w:r w:rsidR="006110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2C536C">
        <w:rPr>
          <w:rFonts w:asciiTheme="minorHAnsi" w:hAnsiTheme="minorHAnsi" w:cstheme="minorHAnsi"/>
          <w:b/>
          <w:color w:val="auto"/>
          <w:sz w:val="22"/>
          <w:szCs w:val="22"/>
        </w:rPr>
        <w:t>specialità gastronomiche</w:t>
      </w:r>
      <w:r w:rsidR="006110F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pronte al consumo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1A8ECB9" w14:textId="488E3199" w:rsidR="001E73EF" w:rsidRDefault="001E73EF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11A3DC" w14:textId="3A32AC0F" w:rsidR="001E73EF" w:rsidRPr="001E73EF" w:rsidRDefault="001E73EF" w:rsidP="001E73E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Il concorso “Spesa per 30 anni”</w:t>
      </w:r>
    </w:p>
    <w:p w14:paraId="7BB0DB3A" w14:textId="6D8DAD91" w:rsidR="001E73EF" w:rsidRPr="000F1F27" w:rsidRDefault="001E73EF" w:rsidP="00813C99">
      <w:pPr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Cs/>
          <w:lang w:val="it-IT"/>
        </w:rPr>
        <w:t>Il primo punto vendita</w:t>
      </w:r>
      <w:r w:rsidR="006110FB">
        <w:rPr>
          <w:rFonts w:asciiTheme="minorHAnsi" w:hAnsiTheme="minorHAnsi" w:cstheme="minorHAnsi"/>
          <w:bCs/>
          <w:lang w:val="it-IT"/>
        </w:rPr>
        <w:t xml:space="preserve"> Lidl nello Stivale </w:t>
      </w:r>
      <w:r>
        <w:rPr>
          <w:rFonts w:asciiTheme="minorHAnsi" w:hAnsiTheme="minorHAnsi" w:cstheme="minorHAnsi"/>
          <w:bCs/>
          <w:lang w:val="it-IT"/>
        </w:rPr>
        <w:t xml:space="preserve">venne inaugurato nel 1992 e, </w:t>
      </w:r>
      <w:r w:rsidR="006110FB">
        <w:rPr>
          <w:rFonts w:asciiTheme="minorHAnsi" w:hAnsiTheme="minorHAnsi" w:cstheme="minorHAnsi"/>
          <w:bCs/>
          <w:lang w:val="it-IT"/>
        </w:rPr>
        <w:t xml:space="preserve">per questo, il 2022 segna per </w:t>
      </w:r>
      <w:r>
        <w:rPr>
          <w:rFonts w:asciiTheme="minorHAnsi" w:hAnsiTheme="minorHAnsi" w:cstheme="minorHAnsi"/>
          <w:bCs/>
          <w:lang w:val="it-IT"/>
        </w:rPr>
        <w:t xml:space="preserve">l’Azienda </w:t>
      </w:r>
      <w:r w:rsidR="006110FB" w:rsidRPr="00813C99">
        <w:rPr>
          <w:rFonts w:asciiTheme="minorHAnsi" w:hAnsiTheme="minorHAnsi" w:cstheme="minorHAnsi"/>
          <w:b/>
          <w:lang w:val="it-IT"/>
        </w:rPr>
        <w:t>tre</w:t>
      </w:r>
      <w:r w:rsidRPr="00813C99">
        <w:rPr>
          <w:rFonts w:asciiTheme="minorHAnsi" w:hAnsiTheme="minorHAnsi" w:cstheme="minorHAnsi"/>
          <w:b/>
          <w:lang w:val="it-IT"/>
        </w:rPr>
        <w:t xml:space="preserve"> decenni di attività</w:t>
      </w:r>
      <w:r w:rsidR="006110FB" w:rsidRPr="00813C99">
        <w:rPr>
          <w:rFonts w:asciiTheme="minorHAnsi" w:hAnsiTheme="minorHAnsi" w:cstheme="minorHAnsi"/>
          <w:b/>
          <w:lang w:val="it-IT"/>
        </w:rPr>
        <w:t xml:space="preserve"> sul territorio italiano</w:t>
      </w:r>
      <w:r w:rsidR="006110FB">
        <w:rPr>
          <w:rFonts w:asciiTheme="minorHAnsi" w:hAnsiTheme="minorHAnsi" w:cstheme="minorHAnsi"/>
          <w:bCs/>
          <w:lang w:val="it-IT"/>
        </w:rPr>
        <w:t xml:space="preserve">. In occasione di questo grande traguardo, </w:t>
      </w:r>
      <w:r>
        <w:rPr>
          <w:rFonts w:asciiTheme="minorHAnsi" w:hAnsiTheme="minorHAnsi" w:cstheme="minorHAnsi"/>
          <w:bCs/>
          <w:lang w:val="it-IT"/>
        </w:rPr>
        <w:t>a partire da</w:t>
      </w:r>
      <w:r w:rsidR="006110FB">
        <w:rPr>
          <w:rFonts w:asciiTheme="minorHAnsi" w:hAnsiTheme="minorHAnsi" w:cstheme="minorHAnsi"/>
          <w:bCs/>
          <w:lang w:val="it-IT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 xml:space="preserve">marzo, avrà inizio </w:t>
      </w:r>
      <w:r w:rsidR="006110FB">
        <w:rPr>
          <w:rFonts w:asciiTheme="minorHAnsi" w:hAnsiTheme="minorHAnsi" w:cstheme="minorHAnsi"/>
          <w:bCs/>
          <w:lang w:val="it-IT"/>
        </w:rPr>
        <w:t xml:space="preserve">un </w:t>
      </w:r>
      <w:r>
        <w:rPr>
          <w:rFonts w:asciiTheme="minorHAnsi" w:hAnsiTheme="minorHAnsi" w:cstheme="minorHAnsi"/>
          <w:bCs/>
          <w:lang w:val="it-IT"/>
        </w:rPr>
        <w:t xml:space="preserve">programma </w:t>
      </w:r>
      <w:r w:rsidRPr="00A4353D">
        <w:rPr>
          <w:lang w:val="it-IT"/>
        </w:rPr>
        <w:t xml:space="preserve">di </w:t>
      </w:r>
      <w:r w:rsidR="00813C99">
        <w:rPr>
          <w:lang w:val="it-IT"/>
        </w:rPr>
        <w:t>iniziative</w:t>
      </w:r>
      <w:r w:rsidRPr="00A4353D">
        <w:rPr>
          <w:lang w:val="it-IT"/>
        </w:rPr>
        <w:t>, promozioni e comunicazioni multicanal</w:t>
      </w:r>
      <w:r>
        <w:rPr>
          <w:lang w:val="it-IT"/>
        </w:rPr>
        <w:t>e</w:t>
      </w:r>
      <w:r w:rsidR="00813C99">
        <w:rPr>
          <w:lang w:val="it-IT"/>
        </w:rPr>
        <w:t xml:space="preserve"> che proseguirà per tutto l’anno</w:t>
      </w:r>
      <w:r w:rsidR="009F4C6F">
        <w:rPr>
          <w:lang w:val="it-IT"/>
        </w:rPr>
        <w:t>. Anche</w:t>
      </w:r>
      <w:r w:rsidR="00F312A2">
        <w:rPr>
          <w:lang w:val="it-IT"/>
        </w:rPr>
        <w:t xml:space="preserve"> </w:t>
      </w:r>
      <w:r>
        <w:rPr>
          <w:lang w:val="it-IT"/>
        </w:rPr>
        <w:t xml:space="preserve">per tutti i clienti Lidl </w:t>
      </w:r>
      <w:r w:rsidR="00F312A2">
        <w:rPr>
          <w:lang w:val="it-IT"/>
        </w:rPr>
        <w:t xml:space="preserve">di Falconara </w:t>
      </w:r>
      <w:r>
        <w:rPr>
          <w:lang w:val="it-IT"/>
        </w:rPr>
        <w:t xml:space="preserve">sarà possibile partecipare, </w:t>
      </w:r>
      <w:r w:rsidRPr="00F312A2">
        <w:rPr>
          <w:b/>
          <w:bCs/>
          <w:lang w:val="it-IT"/>
        </w:rPr>
        <w:t>tramite l'App Lidl Plus</w:t>
      </w:r>
      <w:r w:rsidR="00F312A2">
        <w:rPr>
          <w:lang w:val="it-IT"/>
        </w:rPr>
        <w:t xml:space="preserve"> -il programma fedeltà completamente digitale lanciato dall'</w:t>
      </w:r>
      <w:r w:rsidR="0084120E">
        <w:rPr>
          <w:lang w:val="it-IT"/>
        </w:rPr>
        <w:t>Insegna</w:t>
      </w:r>
      <w:r w:rsidR="00F312A2">
        <w:rPr>
          <w:lang w:val="it-IT"/>
        </w:rPr>
        <w:t xml:space="preserve"> a inizio 2021-</w:t>
      </w:r>
      <w:r w:rsidR="006110FB">
        <w:rPr>
          <w:lang w:val="it-IT"/>
        </w:rPr>
        <w:t>,</w:t>
      </w:r>
      <w:r>
        <w:rPr>
          <w:lang w:val="it-IT"/>
        </w:rPr>
        <w:t xml:space="preserve"> al </w:t>
      </w:r>
      <w:r w:rsidRPr="00F312A2">
        <w:rPr>
          <w:b/>
          <w:bCs/>
          <w:lang w:val="it-IT"/>
        </w:rPr>
        <w:t>concorso "Spesa per 30 anni"</w:t>
      </w:r>
      <w:r>
        <w:rPr>
          <w:lang w:val="it-IT"/>
        </w:rPr>
        <w:t>.</w:t>
      </w:r>
      <w:r w:rsidR="006110FB">
        <w:rPr>
          <w:lang w:val="it-IT"/>
        </w:rPr>
        <w:t xml:space="preserve"> </w:t>
      </w:r>
      <w:r w:rsidR="009F4C6F">
        <w:rPr>
          <w:lang w:val="it-IT"/>
        </w:rPr>
        <w:t>Fino al 5 aprile</w:t>
      </w:r>
      <w:r w:rsidR="00C84282">
        <w:rPr>
          <w:lang w:val="it-IT"/>
        </w:rPr>
        <w:t>, infatti</w:t>
      </w:r>
      <w:r w:rsidR="009F4C6F">
        <w:rPr>
          <w:lang w:val="it-IT"/>
        </w:rPr>
        <w:t xml:space="preserve">, </w:t>
      </w:r>
      <w:r w:rsidRPr="00023DFE">
        <w:rPr>
          <w:lang w:val="it-IT"/>
        </w:rPr>
        <w:t>ve</w:t>
      </w:r>
      <w:r w:rsidR="00F312A2">
        <w:rPr>
          <w:lang w:val="it-IT"/>
        </w:rPr>
        <w:t>ngono</w:t>
      </w:r>
      <w:r w:rsidRPr="00023DFE">
        <w:rPr>
          <w:lang w:val="it-IT"/>
        </w:rPr>
        <w:t xml:space="preserve"> estratti</w:t>
      </w:r>
      <w:r w:rsidR="009F4C6F">
        <w:rPr>
          <w:lang w:val="it-IT"/>
        </w:rPr>
        <w:t xml:space="preserve"> o</w:t>
      </w:r>
      <w:r w:rsidR="009F4C6F" w:rsidRPr="00023DFE">
        <w:rPr>
          <w:lang w:val="it-IT"/>
        </w:rPr>
        <w:t>gni giorno</w:t>
      </w:r>
      <w:r w:rsidRPr="00023DFE">
        <w:rPr>
          <w:lang w:val="it-IT"/>
        </w:rPr>
        <w:t xml:space="preserve"> 10 buoni spesa da 100€</w:t>
      </w:r>
      <w:r w:rsidR="006110FB">
        <w:rPr>
          <w:lang w:val="it-IT"/>
        </w:rPr>
        <w:t xml:space="preserve"> e per avere la possibilità di vincer</w:t>
      </w:r>
      <w:r w:rsidR="00F312A2">
        <w:rPr>
          <w:lang w:val="it-IT"/>
        </w:rPr>
        <w:t>ne uno</w:t>
      </w:r>
      <w:r w:rsidR="006110FB">
        <w:rPr>
          <w:lang w:val="it-IT"/>
        </w:rPr>
        <w:t xml:space="preserve"> è sufficiente effettuare una spesa minima da 30€. Con</w:t>
      </w:r>
      <w:r w:rsidRPr="00023DFE">
        <w:rPr>
          <w:lang w:val="it-IT"/>
        </w:rPr>
        <w:t xml:space="preserve"> l'estrazione finale</w:t>
      </w:r>
      <w:r w:rsidR="006110FB">
        <w:rPr>
          <w:lang w:val="it-IT"/>
        </w:rPr>
        <w:t>, inoltre,</w:t>
      </w:r>
      <w:r w:rsidRPr="00023DFE">
        <w:rPr>
          <w:lang w:val="it-IT"/>
        </w:rPr>
        <w:t xml:space="preserve"> un fortunato </w:t>
      </w:r>
      <w:r w:rsidR="006110FB">
        <w:rPr>
          <w:lang w:val="it-IT"/>
        </w:rPr>
        <w:t>cliente</w:t>
      </w:r>
      <w:r w:rsidRPr="00023DFE">
        <w:rPr>
          <w:lang w:val="it-IT"/>
        </w:rPr>
        <w:t xml:space="preserve"> si aggiudicherà </w:t>
      </w:r>
      <w:r w:rsidR="009F4C6F">
        <w:rPr>
          <w:lang w:val="it-IT"/>
        </w:rPr>
        <w:t>il</w:t>
      </w:r>
      <w:r w:rsidRPr="00023DFE">
        <w:rPr>
          <w:lang w:val="it-IT"/>
        </w:rPr>
        <w:t xml:space="preserve"> super premio</w:t>
      </w:r>
      <w:r w:rsidR="006110FB">
        <w:rPr>
          <w:lang w:val="it-IT"/>
        </w:rPr>
        <w:t xml:space="preserve"> </w:t>
      </w:r>
      <w:r w:rsidRPr="00023DFE">
        <w:rPr>
          <w:lang w:val="it-IT"/>
        </w:rPr>
        <w:t>pari a 156.000€ in buoni spesa Lidl.</w:t>
      </w:r>
    </w:p>
    <w:p w14:paraId="7B91B00A" w14:textId="1F1B6439" w:rsidR="005B6F3B" w:rsidRDefault="005B6F3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354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BC2"/>
    <w:rsid w:val="0007383C"/>
    <w:rsid w:val="0007713C"/>
    <w:rsid w:val="000804E6"/>
    <w:rsid w:val="00081A27"/>
    <w:rsid w:val="000858EF"/>
    <w:rsid w:val="000914C7"/>
    <w:rsid w:val="000949A3"/>
    <w:rsid w:val="00095DF9"/>
    <w:rsid w:val="000A198C"/>
    <w:rsid w:val="000A21BD"/>
    <w:rsid w:val="000A571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D3D2E"/>
    <w:rsid w:val="001D47AB"/>
    <w:rsid w:val="001D4E79"/>
    <w:rsid w:val="001D6750"/>
    <w:rsid w:val="001D7609"/>
    <w:rsid w:val="001E0DB3"/>
    <w:rsid w:val="001E5219"/>
    <w:rsid w:val="001E73EF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60B1"/>
    <w:rsid w:val="00316529"/>
    <w:rsid w:val="003230DC"/>
    <w:rsid w:val="00340E34"/>
    <w:rsid w:val="0035281F"/>
    <w:rsid w:val="00362FE4"/>
    <w:rsid w:val="00363AF9"/>
    <w:rsid w:val="0036626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14C"/>
    <w:rsid w:val="003F37FB"/>
    <w:rsid w:val="003F4069"/>
    <w:rsid w:val="00401C44"/>
    <w:rsid w:val="00404939"/>
    <w:rsid w:val="004157D6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D6B44"/>
    <w:rsid w:val="004E16C7"/>
    <w:rsid w:val="004E1A48"/>
    <w:rsid w:val="004E78E7"/>
    <w:rsid w:val="004F0A8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77458"/>
    <w:rsid w:val="005817EF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10FB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4ECA"/>
    <w:rsid w:val="006B7030"/>
    <w:rsid w:val="006B7AB8"/>
    <w:rsid w:val="006D2E6C"/>
    <w:rsid w:val="006D4394"/>
    <w:rsid w:val="006E42C5"/>
    <w:rsid w:val="00704D5B"/>
    <w:rsid w:val="0070501F"/>
    <w:rsid w:val="00705351"/>
    <w:rsid w:val="007060CE"/>
    <w:rsid w:val="00707508"/>
    <w:rsid w:val="00730ED9"/>
    <w:rsid w:val="00733CE1"/>
    <w:rsid w:val="0074190F"/>
    <w:rsid w:val="00757C2B"/>
    <w:rsid w:val="0076187C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3C99"/>
    <w:rsid w:val="00814ECB"/>
    <w:rsid w:val="008234CB"/>
    <w:rsid w:val="00832CB5"/>
    <w:rsid w:val="00835707"/>
    <w:rsid w:val="00835F47"/>
    <w:rsid w:val="0084120E"/>
    <w:rsid w:val="008413DD"/>
    <w:rsid w:val="0084746E"/>
    <w:rsid w:val="00851B0A"/>
    <w:rsid w:val="00861B00"/>
    <w:rsid w:val="00870DB5"/>
    <w:rsid w:val="00877B4F"/>
    <w:rsid w:val="00881CF6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C6ADD"/>
    <w:rsid w:val="008D4910"/>
    <w:rsid w:val="008E2F14"/>
    <w:rsid w:val="008E423D"/>
    <w:rsid w:val="008E5D01"/>
    <w:rsid w:val="008F3883"/>
    <w:rsid w:val="008F5D82"/>
    <w:rsid w:val="00904237"/>
    <w:rsid w:val="00917877"/>
    <w:rsid w:val="00921CB4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7B41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4C6F"/>
    <w:rsid w:val="009F5573"/>
    <w:rsid w:val="00A015C7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4D40"/>
    <w:rsid w:val="00A60463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D642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BF3E5E"/>
    <w:rsid w:val="00C1028F"/>
    <w:rsid w:val="00C118D7"/>
    <w:rsid w:val="00C20E9A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6FB2"/>
    <w:rsid w:val="00C75CEB"/>
    <w:rsid w:val="00C84282"/>
    <w:rsid w:val="00C843BC"/>
    <w:rsid w:val="00C86991"/>
    <w:rsid w:val="00C8774D"/>
    <w:rsid w:val="00C94B5F"/>
    <w:rsid w:val="00C9558C"/>
    <w:rsid w:val="00C95D9D"/>
    <w:rsid w:val="00CB2007"/>
    <w:rsid w:val="00CC5C6F"/>
    <w:rsid w:val="00CD6B04"/>
    <w:rsid w:val="00CD7684"/>
    <w:rsid w:val="00CE1C60"/>
    <w:rsid w:val="00CF1A14"/>
    <w:rsid w:val="00D04C9A"/>
    <w:rsid w:val="00D0635C"/>
    <w:rsid w:val="00D0699A"/>
    <w:rsid w:val="00D07114"/>
    <w:rsid w:val="00D213BD"/>
    <w:rsid w:val="00D22C5C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82AC1"/>
    <w:rsid w:val="00D94FE1"/>
    <w:rsid w:val="00D97C26"/>
    <w:rsid w:val="00DA057B"/>
    <w:rsid w:val="00DA2376"/>
    <w:rsid w:val="00DA2CB7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2AE0"/>
    <w:rsid w:val="00E91353"/>
    <w:rsid w:val="00E92C28"/>
    <w:rsid w:val="00EA0477"/>
    <w:rsid w:val="00EA6353"/>
    <w:rsid w:val="00EB0559"/>
    <w:rsid w:val="00EC4CE1"/>
    <w:rsid w:val="00ED1B20"/>
    <w:rsid w:val="00ED20A6"/>
    <w:rsid w:val="00ED229D"/>
    <w:rsid w:val="00EE141D"/>
    <w:rsid w:val="00EE29B6"/>
    <w:rsid w:val="00EE4F5C"/>
    <w:rsid w:val="00EE6CDC"/>
    <w:rsid w:val="00EE79E8"/>
    <w:rsid w:val="00EF2FB0"/>
    <w:rsid w:val="00EF6391"/>
    <w:rsid w:val="00EF723B"/>
    <w:rsid w:val="00F00F8F"/>
    <w:rsid w:val="00F027B9"/>
    <w:rsid w:val="00F13871"/>
    <w:rsid w:val="00F16C0E"/>
    <w:rsid w:val="00F17DDA"/>
    <w:rsid w:val="00F2311F"/>
    <w:rsid w:val="00F2625C"/>
    <w:rsid w:val="00F312A2"/>
    <w:rsid w:val="00F332EC"/>
    <w:rsid w:val="00F43738"/>
    <w:rsid w:val="00F47C01"/>
    <w:rsid w:val="00F5038E"/>
    <w:rsid w:val="00F76E5A"/>
    <w:rsid w:val="00F77BEC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43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fcf04dab-dc09-4c96-8051-2bc2fa59da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21</cp:revision>
  <cp:lastPrinted>2022-03-16T09:08:00Z</cp:lastPrinted>
  <dcterms:created xsi:type="dcterms:W3CDTF">2022-02-16T08:26:00Z</dcterms:created>
  <dcterms:modified xsi:type="dcterms:W3CDTF">2022-03-19T06:15:00Z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