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D97EB3" w14:textId="108DAFFF" w:rsidR="005517C2" w:rsidRDefault="00917118" w:rsidP="006B134F">
      <w:pPr>
        <w:pStyle w:val="EinfAbs"/>
        <w:ind w:left="360" w:right="-2"/>
        <w:jc w:val="center"/>
        <w:rPr>
          <w:rFonts w:ascii="Calibri" w:hAnsi="Calibri" w:cs="Calibri-Bold"/>
          <w:b/>
          <w:bCs/>
          <w:caps/>
          <w:color w:val="1F497D" w:themeColor="text2"/>
          <w:sz w:val="36"/>
          <w:szCs w:val="38"/>
          <w:lang w:val="it-IT"/>
        </w:rPr>
      </w:pPr>
      <w:bookmarkStart w:id="0" w:name="_Hlk48750123"/>
      <w:r w:rsidRPr="00917118">
        <w:rPr>
          <w:rFonts w:ascii="Calibri" w:hAnsi="Calibri" w:cs="Calibri-Bold"/>
          <w:b/>
          <w:bCs/>
          <w:caps/>
          <w:color w:val="1F497D" w:themeColor="text2"/>
          <w:sz w:val="36"/>
          <w:szCs w:val="38"/>
          <w:lang w:val="it-IT"/>
        </w:rPr>
        <w:t>LIDL</w:t>
      </w:r>
      <w:r w:rsidR="003460BF">
        <w:rPr>
          <w:rFonts w:ascii="Calibri" w:hAnsi="Calibri" w:cs="Calibri-Bold"/>
          <w:b/>
          <w:bCs/>
          <w:caps/>
          <w:color w:val="1F497D" w:themeColor="text2"/>
          <w:sz w:val="36"/>
          <w:szCs w:val="38"/>
          <w:lang w:val="it-IT"/>
        </w:rPr>
        <w:t xml:space="preserve"> e </w:t>
      </w:r>
      <w:r w:rsidR="00A266D4">
        <w:rPr>
          <w:rFonts w:ascii="Calibri" w:hAnsi="Calibri" w:cs="Calibri-Bold"/>
          <w:b/>
          <w:bCs/>
          <w:caps/>
          <w:color w:val="1F497D" w:themeColor="text2"/>
          <w:sz w:val="36"/>
          <w:szCs w:val="38"/>
          <w:lang w:val="it-IT"/>
        </w:rPr>
        <w:t>filiera agricola italiana</w:t>
      </w:r>
      <w:r w:rsidR="006B134F">
        <w:rPr>
          <w:rFonts w:ascii="Calibri" w:hAnsi="Calibri" w:cs="Calibri-Bold"/>
          <w:b/>
          <w:bCs/>
          <w:caps/>
          <w:color w:val="1F497D" w:themeColor="text2"/>
          <w:sz w:val="36"/>
          <w:szCs w:val="38"/>
          <w:lang w:val="it-IT"/>
        </w:rPr>
        <w:t xml:space="preserve"> </w:t>
      </w:r>
    </w:p>
    <w:p w14:paraId="4C6E20F2" w14:textId="7FCF2A42" w:rsidR="00515D99" w:rsidRDefault="00065646" w:rsidP="00515D99">
      <w:pPr>
        <w:pStyle w:val="EinfAbs"/>
        <w:ind w:left="360" w:right="-2"/>
        <w:jc w:val="center"/>
        <w:rPr>
          <w:rFonts w:ascii="Calibri" w:hAnsi="Calibri" w:cs="Calibri-Bold"/>
          <w:b/>
          <w:bCs/>
          <w:caps/>
          <w:color w:val="1F497D" w:themeColor="text2"/>
          <w:sz w:val="36"/>
          <w:szCs w:val="38"/>
          <w:lang w:val="it-IT"/>
        </w:rPr>
      </w:pPr>
      <w:r>
        <w:rPr>
          <w:rFonts w:ascii="Calibri" w:hAnsi="Calibri" w:cs="Calibri-Bold"/>
          <w:b/>
          <w:bCs/>
          <w:caps/>
          <w:color w:val="1F497D" w:themeColor="text2"/>
          <w:sz w:val="36"/>
          <w:szCs w:val="38"/>
          <w:lang w:val="it-IT"/>
        </w:rPr>
        <w:t>portano in tavola</w:t>
      </w:r>
      <w:r w:rsidRPr="00065646">
        <w:rPr>
          <w:rFonts w:ascii="Calibri" w:hAnsi="Calibri" w:cs="Calibri-Bold"/>
          <w:b/>
          <w:bCs/>
          <w:caps/>
          <w:color w:val="1F497D" w:themeColor="text2"/>
          <w:sz w:val="36"/>
          <w:szCs w:val="38"/>
          <w:lang w:val="it-IT"/>
        </w:rPr>
        <w:t xml:space="preserve"> </w:t>
      </w:r>
      <w:r>
        <w:rPr>
          <w:rFonts w:ascii="Calibri" w:hAnsi="Calibri" w:cs="Calibri-Bold"/>
          <w:b/>
          <w:bCs/>
          <w:caps/>
          <w:color w:val="1F497D" w:themeColor="text2"/>
          <w:sz w:val="36"/>
          <w:szCs w:val="38"/>
          <w:lang w:val="it-IT"/>
        </w:rPr>
        <w:t>la sostenibilit</w:t>
      </w:r>
      <w:r w:rsidR="003518EF">
        <w:rPr>
          <w:rFonts w:ascii="Calibri" w:hAnsi="Calibri" w:cs="Calibri"/>
          <w:b/>
          <w:bCs/>
          <w:caps/>
          <w:color w:val="1F497D" w:themeColor="text2"/>
          <w:sz w:val="36"/>
          <w:szCs w:val="38"/>
          <w:lang w:val="it-IT"/>
        </w:rPr>
        <w:t>À</w:t>
      </w:r>
    </w:p>
    <w:p w14:paraId="62357ED1" w14:textId="5DA7C300" w:rsidR="00515D99" w:rsidRDefault="00515D99" w:rsidP="00515D99">
      <w:pPr>
        <w:pStyle w:val="EinfAbs"/>
        <w:ind w:left="360" w:right="-2"/>
        <w:jc w:val="center"/>
        <w:rPr>
          <w:rFonts w:ascii="Calibri" w:hAnsi="Calibri" w:cs="Calibri-Bold"/>
          <w:b/>
          <w:bCs/>
          <w:caps/>
          <w:color w:val="1F497D" w:themeColor="text2"/>
          <w:sz w:val="36"/>
          <w:szCs w:val="38"/>
          <w:lang w:val="it-IT"/>
        </w:rPr>
      </w:pPr>
      <w:r>
        <w:rPr>
          <w:rFonts w:ascii="Calibri" w:hAnsi="Calibri" w:cs="Calibri-Bold"/>
          <w:b/>
          <w:bCs/>
          <w:caps/>
          <w:color w:val="1F497D" w:themeColor="text2"/>
          <w:sz w:val="36"/>
          <w:szCs w:val="38"/>
          <w:lang w:val="it-IT"/>
        </w:rPr>
        <w:t>con la pasta “amica delle api”</w:t>
      </w:r>
    </w:p>
    <w:p w14:paraId="28EB3766" w14:textId="2B82A697" w:rsidR="005517C2" w:rsidRDefault="005517C2" w:rsidP="005517C2">
      <w:pPr>
        <w:pStyle w:val="EinfAbs"/>
        <w:ind w:left="360" w:right="-2"/>
        <w:jc w:val="center"/>
        <w:rPr>
          <w:rFonts w:ascii="Calibri" w:hAnsi="Calibri" w:cs="Calibri-Bold"/>
          <w:b/>
          <w:bCs/>
          <w:caps/>
          <w:color w:val="1F497D" w:themeColor="text2"/>
          <w:sz w:val="36"/>
          <w:szCs w:val="38"/>
          <w:lang w:val="it-IT"/>
        </w:rPr>
      </w:pPr>
    </w:p>
    <w:bookmarkEnd w:id="0"/>
    <w:p w14:paraId="5A9DE2F1" w14:textId="499524AE" w:rsidR="00102D32" w:rsidRPr="007651DA" w:rsidRDefault="000E33F2" w:rsidP="001D6129">
      <w:pPr>
        <w:pStyle w:val="EinfAbs"/>
        <w:ind w:right="-2"/>
        <w:jc w:val="center"/>
        <w:rPr>
          <w:rFonts w:asciiTheme="minorHAnsi" w:hAnsiTheme="minorHAnsi" w:cstheme="minorHAnsi"/>
          <w:bCs/>
          <w:i/>
          <w:sz w:val="28"/>
          <w:szCs w:val="28"/>
          <w:lang w:val="it-IT"/>
        </w:rPr>
      </w:pPr>
      <w:r>
        <w:rPr>
          <w:rFonts w:asciiTheme="minorHAnsi" w:hAnsiTheme="minorHAnsi" w:cstheme="minorHAnsi"/>
          <w:bCs/>
          <w:i/>
          <w:sz w:val="28"/>
          <w:szCs w:val="28"/>
          <w:lang w:val="it-IT"/>
        </w:rPr>
        <w:t xml:space="preserve">Disponibile </w:t>
      </w:r>
      <w:r w:rsidR="005517C2">
        <w:rPr>
          <w:rFonts w:asciiTheme="minorHAnsi" w:hAnsiTheme="minorHAnsi" w:cstheme="minorHAnsi"/>
          <w:bCs/>
          <w:i/>
          <w:sz w:val="28"/>
          <w:szCs w:val="28"/>
          <w:lang w:val="it-IT"/>
        </w:rPr>
        <w:t>da fine settembre</w:t>
      </w:r>
      <w:r>
        <w:rPr>
          <w:rFonts w:asciiTheme="minorHAnsi" w:hAnsiTheme="minorHAnsi" w:cstheme="minorHAnsi"/>
          <w:bCs/>
          <w:i/>
          <w:sz w:val="28"/>
          <w:szCs w:val="28"/>
          <w:lang w:val="it-IT"/>
        </w:rPr>
        <w:t xml:space="preserve"> </w:t>
      </w:r>
      <w:r w:rsidR="007724A7">
        <w:rPr>
          <w:rFonts w:asciiTheme="minorHAnsi" w:hAnsiTheme="minorHAnsi" w:cstheme="minorHAnsi"/>
          <w:bCs/>
          <w:i/>
          <w:sz w:val="28"/>
          <w:szCs w:val="28"/>
          <w:lang w:val="it-IT"/>
        </w:rPr>
        <w:t xml:space="preserve">in </w:t>
      </w:r>
      <w:r>
        <w:rPr>
          <w:rFonts w:asciiTheme="minorHAnsi" w:hAnsiTheme="minorHAnsi" w:cstheme="minorHAnsi"/>
          <w:bCs/>
          <w:i/>
          <w:sz w:val="28"/>
          <w:szCs w:val="28"/>
          <w:lang w:val="it-IT"/>
        </w:rPr>
        <w:t xml:space="preserve">tutti punti vendita </w:t>
      </w:r>
      <w:r w:rsidR="00B26748">
        <w:rPr>
          <w:rFonts w:asciiTheme="minorHAnsi" w:hAnsiTheme="minorHAnsi" w:cstheme="minorHAnsi"/>
          <w:bCs/>
          <w:i/>
          <w:sz w:val="28"/>
          <w:szCs w:val="28"/>
          <w:lang w:val="it-IT"/>
        </w:rPr>
        <w:t>dell’Insegna</w:t>
      </w:r>
      <w:r w:rsidR="00B14C80">
        <w:rPr>
          <w:rFonts w:asciiTheme="minorHAnsi" w:hAnsiTheme="minorHAnsi" w:cstheme="minorHAnsi"/>
          <w:bCs/>
          <w:i/>
          <w:sz w:val="28"/>
          <w:szCs w:val="28"/>
          <w:lang w:val="it-IT"/>
        </w:rPr>
        <w:t>,</w:t>
      </w:r>
      <w:r>
        <w:rPr>
          <w:rFonts w:asciiTheme="minorHAnsi" w:hAnsiTheme="minorHAnsi" w:cstheme="minorHAnsi"/>
          <w:bCs/>
          <w:i/>
          <w:sz w:val="28"/>
          <w:szCs w:val="28"/>
          <w:lang w:val="it-IT"/>
        </w:rPr>
        <w:t xml:space="preserve"> </w:t>
      </w:r>
      <w:r w:rsidR="00B14C80">
        <w:rPr>
          <w:rFonts w:asciiTheme="minorHAnsi" w:hAnsiTheme="minorHAnsi" w:cstheme="minorHAnsi"/>
          <w:bCs/>
          <w:i/>
          <w:sz w:val="28"/>
          <w:szCs w:val="28"/>
          <w:lang w:val="it-IT"/>
        </w:rPr>
        <w:t>è</w:t>
      </w:r>
      <w:r w:rsidR="00B14C80" w:rsidRPr="000E33F2">
        <w:rPr>
          <w:rFonts w:asciiTheme="minorHAnsi" w:hAnsiTheme="minorHAnsi" w:cstheme="minorHAnsi"/>
          <w:bCs/>
          <w:i/>
          <w:sz w:val="28"/>
          <w:szCs w:val="28"/>
          <w:lang w:val="it-IT"/>
        </w:rPr>
        <w:t xml:space="preserve"> </w:t>
      </w:r>
      <w:r w:rsidR="00B14C80">
        <w:rPr>
          <w:rFonts w:asciiTheme="minorHAnsi" w:hAnsiTheme="minorHAnsi" w:cstheme="minorHAnsi"/>
          <w:bCs/>
          <w:i/>
          <w:sz w:val="28"/>
          <w:szCs w:val="28"/>
          <w:lang w:val="it-IT"/>
        </w:rPr>
        <w:t>prodotta</w:t>
      </w:r>
      <w:r w:rsidR="00B14C80" w:rsidRPr="000E33F2">
        <w:rPr>
          <w:rFonts w:asciiTheme="minorHAnsi" w:hAnsiTheme="minorHAnsi" w:cstheme="minorHAnsi"/>
          <w:bCs/>
          <w:i/>
          <w:sz w:val="28"/>
          <w:szCs w:val="28"/>
          <w:lang w:val="it-IT"/>
        </w:rPr>
        <w:t xml:space="preserve"> con grano </w:t>
      </w:r>
      <w:r w:rsidR="00B14C80">
        <w:rPr>
          <w:rFonts w:asciiTheme="minorHAnsi" w:hAnsiTheme="minorHAnsi" w:cstheme="minorHAnsi"/>
          <w:bCs/>
          <w:i/>
          <w:sz w:val="28"/>
          <w:szCs w:val="28"/>
          <w:lang w:val="it-IT"/>
        </w:rPr>
        <w:t>100% italiano e</w:t>
      </w:r>
      <w:r>
        <w:rPr>
          <w:rFonts w:asciiTheme="minorHAnsi" w:hAnsiTheme="minorHAnsi" w:cstheme="minorHAnsi"/>
          <w:bCs/>
          <w:i/>
          <w:sz w:val="28"/>
          <w:szCs w:val="28"/>
          <w:lang w:val="it-IT"/>
        </w:rPr>
        <w:t xml:space="preserve"> </w:t>
      </w:r>
      <w:r w:rsidR="00B14C80" w:rsidRPr="000E33F2">
        <w:rPr>
          <w:rFonts w:asciiTheme="minorHAnsi" w:hAnsiTheme="minorHAnsi" w:cstheme="minorHAnsi"/>
          <w:bCs/>
          <w:i/>
          <w:sz w:val="28"/>
          <w:szCs w:val="28"/>
          <w:lang w:val="it-IT"/>
        </w:rPr>
        <w:t xml:space="preserve">contribuisce alla </w:t>
      </w:r>
      <w:r w:rsidR="00515D99">
        <w:rPr>
          <w:rFonts w:asciiTheme="minorHAnsi" w:hAnsiTheme="minorHAnsi" w:cstheme="minorHAnsi"/>
          <w:bCs/>
          <w:i/>
          <w:sz w:val="28"/>
          <w:szCs w:val="28"/>
          <w:lang w:val="it-IT"/>
        </w:rPr>
        <w:t>tutela</w:t>
      </w:r>
      <w:r w:rsidR="00515D99" w:rsidRPr="000E33F2">
        <w:rPr>
          <w:rFonts w:asciiTheme="minorHAnsi" w:hAnsiTheme="minorHAnsi" w:cstheme="minorHAnsi"/>
          <w:bCs/>
          <w:i/>
          <w:sz w:val="28"/>
          <w:szCs w:val="28"/>
          <w:lang w:val="it-IT"/>
        </w:rPr>
        <w:t xml:space="preserve"> </w:t>
      </w:r>
      <w:r w:rsidR="00B14C80" w:rsidRPr="000E33F2">
        <w:rPr>
          <w:rFonts w:asciiTheme="minorHAnsi" w:hAnsiTheme="minorHAnsi" w:cstheme="minorHAnsi"/>
          <w:bCs/>
          <w:i/>
          <w:sz w:val="28"/>
          <w:szCs w:val="28"/>
          <w:lang w:val="it-IT"/>
        </w:rPr>
        <w:t>delle api e della biodiversità</w:t>
      </w:r>
      <w:r w:rsidR="003518EF">
        <w:rPr>
          <w:rFonts w:asciiTheme="minorHAnsi" w:hAnsiTheme="minorHAnsi" w:cstheme="minorHAnsi"/>
          <w:bCs/>
          <w:i/>
          <w:sz w:val="28"/>
          <w:szCs w:val="28"/>
          <w:lang w:val="it-IT"/>
        </w:rPr>
        <w:t>.</w:t>
      </w:r>
    </w:p>
    <w:p w14:paraId="5C218C83" w14:textId="77777777" w:rsidR="004C1E50" w:rsidRPr="004C1E50" w:rsidRDefault="004C1E50" w:rsidP="000E3F28">
      <w:pPr>
        <w:pStyle w:val="EinfAbs"/>
        <w:rPr>
          <w:rFonts w:cs="Calibri-Bold"/>
          <w:bCs/>
          <w:i/>
          <w:iCs/>
          <w:color w:val="auto"/>
          <w:sz w:val="22"/>
          <w:szCs w:val="22"/>
          <w:lang w:val="it-IT"/>
        </w:rPr>
      </w:pPr>
    </w:p>
    <w:p w14:paraId="75FEA2E4" w14:textId="7DD86F64" w:rsidR="00B802FA" w:rsidRDefault="00992B35" w:rsidP="00B802FA">
      <w:pPr>
        <w:pStyle w:val="EinfAbs"/>
        <w:jc w:val="both"/>
        <w:rPr>
          <w:rFonts w:asciiTheme="minorHAnsi" w:hAnsiTheme="minorHAnsi" w:cstheme="minorHAnsi"/>
          <w:bCs/>
          <w:color w:val="auto"/>
          <w:sz w:val="22"/>
          <w:szCs w:val="22"/>
          <w:lang w:val="it-IT"/>
        </w:rPr>
      </w:pPr>
      <w:r>
        <w:rPr>
          <w:rFonts w:asciiTheme="minorHAnsi" w:hAnsiTheme="minorHAnsi" w:cstheme="minorHAnsi"/>
          <w:bCs/>
          <w:i/>
          <w:iCs/>
          <w:color w:val="auto"/>
          <w:sz w:val="22"/>
          <w:szCs w:val="22"/>
          <w:lang w:val="it-IT"/>
        </w:rPr>
        <w:t>Arcole</w:t>
      </w:r>
      <w:r w:rsidR="00335CFE" w:rsidRPr="00FB709F">
        <w:rPr>
          <w:rFonts w:asciiTheme="minorHAnsi" w:hAnsiTheme="minorHAnsi" w:cstheme="minorHAnsi"/>
          <w:bCs/>
          <w:i/>
          <w:iCs/>
          <w:color w:val="auto"/>
          <w:sz w:val="22"/>
          <w:szCs w:val="22"/>
          <w:lang w:val="it-IT"/>
        </w:rPr>
        <w:t>,</w:t>
      </w:r>
      <w:r w:rsidR="00690A12">
        <w:rPr>
          <w:rFonts w:asciiTheme="minorHAnsi" w:hAnsiTheme="minorHAnsi" w:cstheme="minorHAnsi"/>
          <w:bCs/>
          <w:i/>
          <w:iCs/>
          <w:color w:val="auto"/>
          <w:sz w:val="22"/>
          <w:szCs w:val="22"/>
          <w:lang w:val="it-IT"/>
        </w:rPr>
        <w:t xml:space="preserve"> 1</w:t>
      </w:r>
      <w:r w:rsidR="00B578EE">
        <w:rPr>
          <w:rFonts w:asciiTheme="minorHAnsi" w:hAnsiTheme="minorHAnsi" w:cstheme="minorHAnsi"/>
          <w:bCs/>
          <w:i/>
          <w:iCs/>
          <w:color w:val="auto"/>
          <w:sz w:val="22"/>
          <w:szCs w:val="22"/>
          <w:lang w:val="it-IT"/>
        </w:rPr>
        <w:t>9</w:t>
      </w:r>
      <w:r w:rsidR="00335CFE" w:rsidRPr="00FB709F">
        <w:rPr>
          <w:rFonts w:asciiTheme="minorHAnsi" w:hAnsiTheme="minorHAnsi" w:cstheme="minorHAnsi"/>
          <w:bCs/>
          <w:i/>
          <w:iCs/>
          <w:color w:val="auto"/>
          <w:sz w:val="22"/>
          <w:szCs w:val="22"/>
          <w:lang w:val="it-IT"/>
        </w:rPr>
        <w:t xml:space="preserve"> </w:t>
      </w:r>
      <w:r>
        <w:rPr>
          <w:rFonts w:asciiTheme="minorHAnsi" w:hAnsiTheme="minorHAnsi" w:cstheme="minorHAnsi"/>
          <w:bCs/>
          <w:i/>
          <w:iCs/>
          <w:color w:val="auto"/>
          <w:sz w:val="22"/>
          <w:szCs w:val="22"/>
          <w:lang w:val="it-IT"/>
        </w:rPr>
        <w:t>settembre</w:t>
      </w:r>
      <w:r w:rsidR="006F30AE" w:rsidRPr="00FB709F">
        <w:rPr>
          <w:rFonts w:asciiTheme="minorHAnsi" w:hAnsiTheme="minorHAnsi" w:cstheme="minorHAnsi"/>
          <w:bCs/>
          <w:i/>
          <w:iCs/>
          <w:color w:val="auto"/>
          <w:sz w:val="22"/>
          <w:szCs w:val="22"/>
          <w:lang w:val="it-IT"/>
        </w:rPr>
        <w:t xml:space="preserve"> 202</w:t>
      </w:r>
      <w:r w:rsidR="009977BD">
        <w:rPr>
          <w:rFonts w:asciiTheme="minorHAnsi" w:hAnsiTheme="minorHAnsi" w:cstheme="minorHAnsi"/>
          <w:bCs/>
          <w:i/>
          <w:iCs/>
          <w:color w:val="auto"/>
          <w:sz w:val="22"/>
          <w:szCs w:val="22"/>
          <w:lang w:val="it-IT"/>
        </w:rPr>
        <w:t>3</w:t>
      </w:r>
      <w:r w:rsidR="00335CFE" w:rsidRPr="00FB709F">
        <w:rPr>
          <w:rFonts w:asciiTheme="minorHAnsi" w:hAnsiTheme="minorHAnsi" w:cstheme="minorHAnsi"/>
          <w:bCs/>
          <w:i/>
          <w:iCs/>
          <w:color w:val="auto"/>
          <w:sz w:val="22"/>
          <w:szCs w:val="22"/>
          <w:lang w:val="it-IT"/>
        </w:rPr>
        <w:t xml:space="preserve"> </w:t>
      </w:r>
      <w:r w:rsidR="00335CFE" w:rsidRPr="00FB709F">
        <w:rPr>
          <w:rFonts w:asciiTheme="minorHAnsi" w:hAnsiTheme="minorHAnsi" w:cstheme="minorHAnsi"/>
          <w:bCs/>
          <w:color w:val="auto"/>
          <w:sz w:val="22"/>
          <w:szCs w:val="22"/>
          <w:lang w:val="it-IT"/>
        </w:rPr>
        <w:t xml:space="preserve">– </w:t>
      </w:r>
      <w:r w:rsidR="0020427C">
        <w:rPr>
          <w:rFonts w:asciiTheme="minorHAnsi" w:hAnsiTheme="minorHAnsi" w:cstheme="minorHAnsi"/>
          <w:bCs/>
          <w:color w:val="auto"/>
          <w:sz w:val="22"/>
          <w:szCs w:val="22"/>
          <w:lang w:val="it-IT"/>
        </w:rPr>
        <w:t xml:space="preserve">Continua la </w:t>
      </w:r>
      <w:r w:rsidR="0020427C" w:rsidRPr="0018639D">
        <w:rPr>
          <w:rFonts w:asciiTheme="minorHAnsi" w:hAnsiTheme="minorHAnsi" w:cstheme="minorHAnsi"/>
          <w:b/>
          <w:color w:val="auto"/>
          <w:sz w:val="22"/>
          <w:szCs w:val="22"/>
          <w:lang w:val="it-IT"/>
        </w:rPr>
        <w:t>collaborazione tra Lidl Italia</w:t>
      </w:r>
      <w:r w:rsidR="0020427C">
        <w:rPr>
          <w:rFonts w:asciiTheme="minorHAnsi" w:hAnsiTheme="minorHAnsi" w:cstheme="minorHAnsi"/>
          <w:bCs/>
          <w:color w:val="auto"/>
          <w:sz w:val="22"/>
          <w:szCs w:val="22"/>
          <w:lang w:val="it-IT"/>
        </w:rPr>
        <w:t xml:space="preserve">, azienda leader della </w:t>
      </w:r>
      <w:r w:rsidR="00065646">
        <w:rPr>
          <w:rFonts w:asciiTheme="minorHAnsi" w:hAnsiTheme="minorHAnsi" w:cstheme="minorHAnsi"/>
          <w:bCs/>
          <w:color w:val="auto"/>
          <w:sz w:val="22"/>
          <w:szCs w:val="22"/>
          <w:lang w:val="it-IT"/>
        </w:rPr>
        <w:t>GDO</w:t>
      </w:r>
      <w:r w:rsidR="0020427C">
        <w:rPr>
          <w:rFonts w:asciiTheme="minorHAnsi" w:hAnsiTheme="minorHAnsi" w:cstheme="minorHAnsi"/>
          <w:bCs/>
          <w:color w:val="auto"/>
          <w:sz w:val="22"/>
          <w:szCs w:val="22"/>
          <w:lang w:val="it-IT"/>
        </w:rPr>
        <w:t xml:space="preserve"> con oltre 730 store in Italia, e </w:t>
      </w:r>
      <w:r w:rsidR="0020427C" w:rsidRPr="0018639D">
        <w:rPr>
          <w:rFonts w:asciiTheme="minorHAnsi" w:hAnsiTheme="minorHAnsi" w:cstheme="minorHAnsi"/>
          <w:b/>
          <w:color w:val="auto"/>
          <w:sz w:val="22"/>
          <w:szCs w:val="22"/>
          <w:lang w:val="it-IT"/>
        </w:rPr>
        <w:t>Filiera Agricola Italiana</w:t>
      </w:r>
      <w:r w:rsidR="005517C2">
        <w:rPr>
          <w:rFonts w:asciiTheme="minorHAnsi" w:hAnsiTheme="minorHAnsi" w:cstheme="minorHAnsi"/>
          <w:bCs/>
          <w:color w:val="auto"/>
          <w:sz w:val="22"/>
          <w:szCs w:val="22"/>
          <w:lang w:val="it-IT"/>
        </w:rPr>
        <w:t xml:space="preserve"> </w:t>
      </w:r>
      <w:r w:rsidR="00D6538A">
        <w:rPr>
          <w:rFonts w:asciiTheme="minorHAnsi" w:hAnsiTheme="minorHAnsi" w:cstheme="minorHAnsi"/>
          <w:bCs/>
          <w:color w:val="auto"/>
          <w:sz w:val="22"/>
          <w:szCs w:val="22"/>
          <w:lang w:val="it-IT"/>
        </w:rPr>
        <w:t>per lo</w:t>
      </w:r>
      <w:r w:rsidR="005517C2">
        <w:rPr>
          <w:rFonts w:asciiTheme="minorHAnsi" w:hAnsiTheme="minorHAnsi" w:cstheme="minorHAnsi"/>
          <w:bCs/>
          <w:color w:val="auto"/>
          <w:sz w:val="22"/>
          <w:szCs w:val="22"/>
          <w:lang w:val="it-IT"/>
        </w:rPr>
        <w:t xml:space="preserve"> sviluppo</w:t>
      </w:r>
      <w:r w:rsidR="00065646">
        <w:rPr>
          <w:rFonts w:asciiTheme="minorHAnsi" w:hAnsiTheme="minorHAnsi" w:cstheme="minorHAnsi"/>
          <w:bCs/>
          <w:color w:val="auto"/>
          <w:sz w:val="22"/>
          <w:szCs w:val="22"/>
          <w:lang w:val="it-IT"/>
        </w:rPr>
        <w:t xml:space="preserve"> </w:t>
      </w:r>
      <w:r w:rsidR="0020427C">
        <w:rPr>
          <w:rFonts w:asciiTheme="minorHAnsi" w:hAnsiTheme="minorHAnsi" w:cstheme="minorHAnsi"/>
          <w:bCs/>
          <w:color w:val="auto"/>
          <w:sz w:val="22"/>
          <w:szCs w:val="22"/>
          <w:lang w:val="it-IT"/>
        </w:rPr>
        <w:t xml:space="preserve">di una </w:t>
      </w:r>
      <w:r w:rsidR="00B14C80">
        <w:rPr>
          <w:rFonts w:asciiTheme="minorHAnsi" w:hAnsiTheme="minorHAnsi" w:cstheme="minorHAnsi"/>
          <w:bCs/>
          <w:color w:val="auto"/>
          <w:sz w:val="22"/>
          <w:szCs w:val="22"/>
          <w:lang w:val="it-IT"/>
        </w:rPr>
        <w:t>gamma</w:t>
      </w:r>
      <w:r w:rsidR="0020427C">
        <w:rPr>
          <w:rFonts w:asciiTheme="minorHAnsi" w:hAnsiTheme="minorHAnsi" w:cstheme="minorHAnsi"/>
          <w:bCs/>
          <w:color w:val="auto"/>
          <w:sz w:val="22"/>
          <w:szCs w:val="22"/>
          <w:lang w:val="it-IT"/>
        </w:rPr>
        <w:t xml:space="preserve"> di </w:t>
      </w:r>
      <w:r w:rsidR="00065646">
        <w:rPr>
          <w:rFonts w:asciiTheme="minorHAnsi" w:hAnsiTheme="minorHAnsi" w:cstheme="minorHAnsi"/>
          <w:bCs/>
          <w:color w:val="auto"/>
          <w:sz w:val="22"/>
          <w:szCs w:val="22"/>
          <w:lang w:val="it-IT"/>
        </w:rPr>
        <w:t>referenze</w:t>
      </w:r>
      <w:r w:rsidR="0020427C">
        <w:rPr>
          <w:rFonts w:asciiTheme="minorHAnsi" w:hAnsiTheme="minorHAnsi" w:cstheme="minorHAnsi"/>
          <w:bCs/>
          <w:color w:val="auto"/>
          <w:sz w:val="22"/>
          <w:szCs w:val="22"/>
          <w:lang w:val="it-IT"/>
        </w:rPr>
        <w:t xml:space="preserve"> </w:t>
      </w:r>
      <w:r w:rsidR="00065646">
        <w:rPr>
          <w:rFonts w:asciiTheme="minorHAnsi" w:hAnsiTheme="minorHAnsi" w:cstheme="minorHAnsi"/>
          <w:bCs/>
          <w:color w:val="auto"/>
          <w:sz w:val="22"/>
          <w:szCs w:val="22"/>
          <w:lang w:val="it-IT"/>
        </w:rPr>
        <w:t>che porta</w:t>
      </w:r>
      <w:r w:rsidR="0020427C" w:rsidRPr="006C511A">
        <w:rPr>
          <w:rFonts w:asciiTheme="minorHAnsi" w:hAnsiTheme="minorHAnsi" w:cstheme="minorHAnsi"/>
          <w:bCs/>
          <w:color w:val="auto"/>
          <w:sz w:val="22"/>
          <w:szCs w:val="22"/>
          <w:lang w:val="it-IT"/>
        </w:rPr>
        <w:t xml:space="preserve"> il </w:t>
      </w:r>
      <w:r w:rsidR="0020427C" w:rsidRPr="0018639D">
        <w:rPr>
          <w:rFonts w:asciiTheme="minorHAnsi" w:hAnsiTheme="minorHAnsi" w:cstheme="minorHAnsi"/>
          <w:b/>
          <w:color w:val="auto"/>
          <w:sz w:val="22"/>
          <w:szCs w:val="22"/>
          <w:lang w:val="it-IT"/>
        </w:rPr>
        <w:t>sigillo “FDAI - Firmato Dagli Agricoltori Italiani”</w:t>
      </w:r>
      <w:r w:rsidR="0020427C">
        <w:rPr>
          <w:rFonts w:asciiTheme="minorHAnsi" w:hAnsiTheme="minorHAnsi" w:cstheme="minorHAnsi"/>
          <w:bCs/>
          <w:color w:val="auto"/>
          <w:sz w:val="22"/>
          <w:szCs w:val="22"/>
          <w:lang w:val="it-IT"/>
        </w:rPr>
        <w:t xml:space="preserve">. La </w:t>
      </w:r>
      <w:r w:rsidR="00515D99">
        <w:rPr>
          <w:rFonts w:asciiTheme="minorHAnsi" w:hAnsiTheme="minorHAnsi" w:cstheme="minorHAnsi"/>
          <w:bCs/>
          <w:color w:val="auto"/>
          <w:sz w:val="22"/>
          <w:szCs w:val="22"/>
          <w:lang w:val="it-IT"/>
        </w:rPr>
        <w:t xml:space="preserve">linea </w:t>
      </w:r>
      <w:r w:rsidR="00B802FA">
        <w:rPr>
          <w:rFonts w:asciiTheme="minorHAnsi" w:hAnsiTheme="minorHAnsi" w:cstheme="minorHAnsi"/>
          <w:bCs/>
          <w:color w:val="auto"/>
          <w:sz w:val="22"/>
          <w:szCs w:val="22"/>
          <w:lang w:val="it-IT"/>
        </w:rPr>
        <w:t>di prodotti</w:t>
      </w:r>
      <w:r w:rsidR="00065646">
        <w:rPr>
          <w:rFonts w:asciiTheme="minorHAnsi" w:hAnsiTheme="minorHAnsi" w:cstheme="minorHAnsi"/>
          <w:bCs/>
          <w:color w:val="auto"/>
          <w:sz w:val="22"/>
          <w:szCs w:val="22"/>
          <w:lang w:val="it-IT"/>
        </w:rPr>
        <w:t xml:space="preserve"> alimentari</w:t>
      </w:r>
      <w:r>
        <w:rPr>
          <w:rFonts w:asciiTheme="minorHAnsi" w:hAnsiTheme="minorHAnsi" w:cstheme="minorHAnsi"/>
          <w:bCs/>
          <w:color w:val="auto"/>
          <w:sz w:val="22"/>
          <w:szCs w:val="22"/>
          <w:lang w:val="it-IT"/>
        </w:rPr>
        <w:t>, che è stata lanciata nel 20</w:t>
      </w:r>
      <w:r w:rsidR="000E33F2">
        <w:rPr>
          <w:rFonts w:asciiTheme="minorHAnsi" w:hAnsiTheme="minorHAnsi" w:cstheme="minorHAnsi"/>
          <w:bCs/>
          <w:color w:val="auto"/>
          <w:sz w:val="22"/>
          <w:szCs w:val="22"/>
          <w:lang w:val="it-IT"/>
        </w:rPr>
        <w:t>18</w:t>
      </w:r>
      <w:r w:rsidR="0018639D">
        <w:rPr>
          <w:rFonts w:asciiTheme="minorHAnsi" w:hAnsiTheme="minorHAnsi" w:cstheme="minorHAnsi"/>
          <w:bCs/>
          <w:color w:val="auto"/>
          <w:sz w:val="22"/>
          <w:szCs w:val="22"/>
          <w:lang w:val="it-IT"/>
        </w:rPr>
        <w:t xml:space="preserve"> e </w:t>
      </w:r>
      <w:r w:rsidR="0020427C" w:rsidRPr="006C511A">
        <w:rPr>
          <w:rFonts w:asciiTheme="minorHAnsi" w:hAnsiTheme="minorHAnsi" w:cstheme="minorHAnsi"/>
          <w:bCs/>
          <w:color w:val="auto"/>
          <w:sz w:val="22"/>
          <w:szCs w:val="22"/>
          <w:lang w:val="it-IT"/>
        </w:rPr>
        <w:t xml:space="preserve">si caratterizza per l’utilizzo di materie </w:t>
      </w:r>
      <w:r w:rsidR="0020427C">
        <w:rPr>
          <w:rFonts w:asciiTheme="minorHAnsi" w:hAnsiTheme="minorHAnsi" w:cstheme="minorHAnsi"/>
          <w:bCs/>
          <w:color w:val="auto"/>
          <w:sz w:val="22"/>
          <w:szCs w:val="22"/>
          <w:lang w:val="it-IT"/>
        </w:rPr>
        <w:t>prime scelte</w:t>
      </w:r>
      <w:r w:rsidR="0020427C" w:rsidRPr="006C511A">
        <w:rPr>
          <w:rFonts w:asciiTheme="minorHAnsi" w:hAnsiTheme="minorHAnsi" w:cstheme="minorHAnsi"/>
          <w:bCs/>
          <w:color w:val="auto"/>
          <w:sz w:val="22"/>
          <w:szCs w:val="22"/>
          <w:lang w:val="it-IT"/>
        </w:rPr>
        <w:t xml:space="preserve"> </w:t>
      </w:r>
      <w:r w:rsidR="00B26748">
        <w:rPr>
          <w:rFonts w:asciiTheme="minorHAnsi" w:hAnsiTheme="minorHAnsi" w:cstheme="minorHAnsi"/>
          <w:bCs/>
          <w:color w:val="auto"/>
          <w:sz w:val="22"/>
          <w:szCs w:val="22"/>
          <w:lang w:val="it-IT"/>
        </w:rPr>
        <w:t>100%</w:t>
      </w:r>
      <w:r w:rsidR="00B26748" w:rsidRPr="006C511A">
        <w:rPr>
          <w:rFonts w:asciiTheme="minorHAnsi" w:hAnsiTheme="minorHAnsi" w:cstheme="minorHAnsi"/>
          <w:bCs/>
          <w:color w:val="auto"/>
          <w:sz w:val="22"/>
          <w:szCs w:val="22"/>
          <w:lang w:val="it-IT"/>
        </w:rPr>
        <w:t xml:space="preserve"> </w:t>
      </w:r>
      <w:r w:rsidR="0020427C" w:rsidRPr="006C511A">
        <w:rPr>
          <w:rFonts w:asciiTheme="minorHAnsi" w:hAnsiTheme="minorHAnsi" w:cstheme="minorHAnsi"/>
          <w:bCs/>
          <w:color w:val="auto"/>
          <w:sz w:val="22"/>
          <w:szCs w:val="22"/>
          <w:lang w:val="it-IT"/>
        </w:rPr>
        <w:t>italiane</w:t>
      </w:r>
      <w:r w:rsidR="00515D99">
        <w:rPr>
          <w:rFonts w:asciiTheme="minorHAnsi" w:hAnsiTheme="minorHAnsi" w:cstheme="minorHAnsi"/>
          <w:bCs/>
          <w:color w:val="auto"/>
          <w:sz w:val="22"/>
          <w:szCs w:val="22"/>
          <w:lang w:val="it-IT"/>
        </w:rPr>
        <w:t>,</w:t>
      </w:r>
      <w:r w:rsidR="0020427C" w:rsidRPr="006C511A">
        <w:rPr>
          <w:rFonts w:asciiTheme="minorHAnsi" w:hAnsiTheme="minorHAnsi" w:cstheme="minorHAnsi"/>
          <w:bCs/>
          <w:color w:val="auto"/>
          <w:sz w:val="22"/>
          <w:szCs w:val="22"/>
          <w:lang w:val="it-IT"/>
        </w:rPr>
        <w:t xml:space="preserve"> tracciabil</w:t>
      </w:r>
      <w:r w:rsidR="0020427C">
        <w:rPr>
          <w:rFonts w:asciiTheme="minorHAnsi" w:hAnsiTheme="minorHAnsi" w:cstheme="minorHAnsi"/>
          <w:bCs/>
          <w:color w:val="auto"/>
          <w:sz w:val="22"/>
          <w:szCs w:val="22"/>
          <w:lang w:val="it-IT"/>
        </w:rPr>
        <w:t>i</w:t>
      </w:r>
      <w:r w:rsidR="0018639D">
        <w:rPr>
          <w:rFonts w:asciiTheme="minorHAnsi" w:hAnsiTheme="minorHAnsi" w:cstheme="minorHAnsi"/>
          <w:bCs/>
          <w:color w:val="auto"/>
          <w:sz w:val="22"/>
          <w:szCs w:val="22"/>
          <w:lang w:val="it-IT"/>
        </w:rPr>
        <w:t xml:space="preserve"> </w:t>
      </w:r>
      <w:r w:rsidR="00515D99">
        <w:rPr>
          <w:rFonts w:asciiTheme="minorHAnsi" w:hAnsiTheme="minorHAnsi" w:cstheme="minorHAnsi"/>
          <w:bCs/>
          <w:color w:val="auto"/>
          <w:sz w:val="22"/>
          <w:szCs w:val="22"/>
          <w:lang w:val="it-IT"/>
        </w:rPr>
        <w:t>e con</w:t>
      </w:r>
      <w:r w:rsidR="0020427C" w:rsidRPr="006C511A">
        <w:rPr>
          <w:rFonts w:asciiTheme="minorHAnsi" w:hAnsiTheme="minorHAnsi" w:cstheme="minorHAnsi"/>
          <w:bCs/>
          <w:color w:val="auto"/>
          <w:sz w:val="22"/>
          <w:szCs w:val="22"/>
          <w:lang w:val="it-IT"/>
        </w:rPr>
        <w:t xml:space="preserve"> elevati standard </w:t>
      </w:r>
      <w:r w:rsidR="00515D99">
        <w:rPr>
          <w:rFonts w:asciiTheme="minorHAnsi" w:hAnsiTheme="minorHAnsi" w:cstheme="minorHAnsi"/>
          <w:bCs/>
          <w:color w:val="auto"/>
          <w:sz w:val="22"/>
          <w:szCs w:val="22"/>
          <w:lang w:val="it-IT"/>
        </w:rPr>
        <w:t>etici</w:t>
      </w:r>
      <w:r w:rsidR="0020427C" w:rsidRPr="006C511A">
        <w:rPr>
          <w:rFonts w:asciiTheme="minorHAnsi" w:hAnsiTheme="minorHAnsi" w:cstheme="minorHAnsi"/>
          <w:bCs/>
          <w:color w:val="auto"/>
          <w:sz w:val="22"/>
          <w:szCs w:val="22"/>
          <w:lang w:val="it-IT"/>
        </w:rPr>
        <w:t xml:space="preserve"> lungo tutta la filiera</w:t>
      </w:r>
      <w:r w:rsidR="0018639D">
        <w:rPr>
          <w:rFonts w:asciiTheme="minorHAnsi" w:hAnsiTheme="minorHAnsi" w:cstheme="minorHAnsi"/>
          <w:bCs/>
          <w:color w:val="auto"/>
          <w:sz w:val="22"/>
          <w:szCs w:val="22"/>
          <w:lang w:val="it-IT"/>
        </w:rPr>
        <w:t xml:space="preserve">, si </w:t>
      </w:r>
      <w:r w:rsidR="00B802FA">
        <w:rPr>
          <w:rFonts w:asciiTheme="minorHAnsi" w:hAnsiTheme="minorHAnsi" w:cstheme="minorHAnsi"/>
          <w:bCs/>
          <w:color w:val="auto"/>
          <w:sz w:val="22"/>
          <w:szCs w:val="22"/>
          <w:lang w:val="it-IT"/>
        </w:rPr>
        <w:t>arricchisce</w:t>
      </w:r>
      <w:r w:rsidR="0018639D">
        <w:rPr>
          <w:rFonts w:asciiTheme="minorHAnsi" w:hAnsiTheme="minorHAnsi" w:cstheme="minorHAnsi"/>
          <w:bCs/>
          <w:color w:val="auto"/>
          <w:sz w:val="22"/>
          <w:szCs w:val="22"/>
          <w:lang w:val="it-IT"/>
        </w:rPr>
        <w:t xml:space="preserve"> ora </w:t>
      </w:r>
      <w:r w:rsidR="00515D99">
        <w:rPr>
          <w:rFonts w:asciiTheme="minorHAnsi" w:hAnsiTheme="minorHAnsi" w:cstheme="minorHAnsi"/>
          <w:bCs/>
          <w:color w:val="auto"/>
          <w:sz w:val="22"/>
          <w:szCs w:val="22"/>
          <w:lang w:val="it-IT"/>
        </w:rPr>
        <w:t>della</w:t>
      </w:r>
      <w:r w:rsidR="00B802FA">
        <w:rPr>
          <w:rFonts w:asciiTheme="minorHAnsi" w:hAnsiTheme="minorHAnsi" w:cstheme="minorHAnsi"/>
          <w:bCs/>
          <w:color w:val="auto"/>
          <w:sz w:val="22"/>
          <w:szCs w:val="22"/>
          <w:lang w:val="it-IT"/>
        </w:rPr>
        <w:t xml:space="preserve"> </w:t>
      </w:r>
      <w:r w:rsidR="00B802FA" w:rsidRPr="008601E2">
        <w:rPr>
          <w:rFonts w:asciiTheme="minorHAnsi" w:hAnsiTheme="minorHAnsi" w:cstheme="minorHAnsi"/>
          <w:b/>
          <w:color w:val="auto"/>
          <w:sz w:val="22"/>
          <w:szCs w:val="22"/>
          <w:lang w:val="it-IT"/>
        </w:rPr>
        <w:t xml:space="preserve">pasta </w:t>
      </w:r>
      <w:r w:rsidR="00DD2DE7">
        <w:rPr>
          <w:rFonts w:asciiTheme="minorHAnsi" w:hAnsiTheme="minorHAnsi" w:cstheme="minorHAnsi"/>
          <w:b/>
          <w:color w:val="auto"/>
          <w:sz w:val="22"/>
          <w:szCs w:val="22"/>
          <w:lang w:val="it-IT"/>
        </w:rPr>
        <w:t>“A</w:t>
      </w:r>
      <w:r w:rsidR="0018639D" w:rsidRPr="008601E2">
        <w:rPr>
          <w:rFonts w:asciiTheme="minorHAnsi" w:hAnsiTheme="minorHAnsi" w:cstheme="minorHAnsi"/>
          <w:b/>
          <w:color w:val="auto"/>
          <w:sz w:val="22"/>
          <w:szCs w:val="22"/>
          <w:lang w:val="it-IT"/>
        </w:rPr>
        <w:t>mica delle api</w:t>
      </w:r>
      <w:r w:rsidR="00065646" w:rsidRPr="008601E2">
        <w:rPr>
          <w:rFonts w:asciiTheme="minorHAnsi" w:hAnsiTheme="minorHAnsi" w:cstheme="minorHAnsi"/>
          <w:b/>
          <w:color w:val="auto"/>
          <w:sz w:val="22"/>
          <w:szCs w:val="22"/>
          <w:lang w:val="it-IT"/>
        </w:rPr>
        <w:t>”</w:t>
      </w:r>
      <w:r w:rsidR="00B26748">
        <w:rPr>
          <w:rFonts w:asciiTheme="minorHAnsi" w:hAnsiTheme="minorHAnsi" w:cstheme="minorHAnsi"/>
          <w:b/>
          <w:color w:val="auto"/>
          <w:sz w:val="22"/>
          <w:szCs w:val="22"/>
          <w:lang w:val="it-IT"/>
        </w:rPr>
        <w:t xml:space="preserve"> </w:t>
      </w:r>
      <w:r w:rsidR="00E4610F">
        <w:rPr>
          <w:rFonts w:asciiTheme="minorHAnsi" w:hAnsiTheme="minorHAnsi" w:cstheme="minorHAnsi"/>
          <w:bCs/>
          <w:color w:val="auto"/>
          <w:sz w:val="22"/>
          <w:szCs w:val="22"/>
          <w:lang w:val="it-IT"/>
        </w:rPr>
        <w:t xml:space="preserve">in </w:t>
      </w:r>
      <w:r w:rsidR="00B802FA" w:rsidRPr="008601E2">
        <w:rPr>
          <w:rFonts w:asciiTheme="minorHAnsi" w:hAnsiTheme="minorHAnsi" w:cstheme="minorHAnsi"/>
          <w:b/>
          <w:color w:val="auto"/>
          <w:sz w:val="22"/>
          <w:szCs w:val="22"/>
          <w:lang w:val="it-IT"/>
        </w:rPr>
        <w:t xml:space="preserve">6 </w:t>
      </w:r>
      <w:r w:rsidR="007724A7">
        <w:rPr>
          <w:rFonts w:asciiTheme="minorHAnsi" w:hAnsiTheme="minorHAnsi" w:cstheme="minorHAnsi"/>
          <w:b/>
          <w:color w:val="auto"/>
          <w:sz w:val="22"/>
          <w:szCs w:val="22"/>
          <w:lang w:val="it-IT"/>
        </w:rPr>
        <w:t>diversi</w:t>
      </w:r>
      <w:r w:rsidR="00E4610F">
        <w:rPr>
          <w:rFonts w:asciiTheme="minorHAnsi" w:hAnsiTheme="minorHAnsi" w:cstheme="minorHAnsi"/>
          <w:b/>
          <w:color w:val="auto"/>
          <w:sz w:val="22"/>
          <w:szCs w:val="22"/>
          <w:lang w:val="it-IT"/>
        </w:rPr>
        <w:t xml:space="preserve"> </w:t>
      </w:r>
      <w:r w:rsidR="007724A7">
        <w:rPr>
          <w:rFonts w:asciiTheme="minorHAnsi" w:hAnsiTheme="minorHAnsi" w:cstheme="minorHAnsi"/>
          <w:b/>
          <w:color w:val="auto"/>
          <w:sz w:val="22"/>
          <w:szCs w:val="22"/>
          <w:lang w:val="it-IT"/>
        </w:rPr>
        <w:t>formati</w:t>
      </w:r>
      <w:r w:rsidR="00065646" w:rsidRPr="008601E2">
        <w:rPr>
          <w:rFonts w:asciiTheme="minorHAnsi" w:hAnsiTheme="minorHAnsi" w:cstheme="minorHAnsi"/>
          <w:b/>
          <w:color w:val="auto"/>
          <w:sz w:val="22"/>
          <w:szCs w:val="22"/>
          <w:lang w:val="it-IT"/>
        </w:rPr>
        <w:t>:</w:t>
      </w:r>
      <w:r w:rsidR="00B802FA" w:rsidRPr="008601E2">
        <w:rPr>
          <w:rFonts w:asciiTheme="minorHAnsi" w:hAnsiTheme="minorHAnsi" w:cstheme="minorHAnsi"/>
          <w:b/>
          <w:color w:val="auto"/>
          <w:sz w:val="22"/>
          <w:szCs w:val="22"/>
          <w:lang w:val="it-IT"/>
        </w:rPr>
        <w:t xml:space="preserve"> tortiglioni, mezze maniche, fusilli, penne, spaghetti e gnocchetti</w:t>
      </w:r>
      <w:r w:rsidR="00E4610F">
        <w:rPr>
          <w:rFonts w:asciiTheme="minorHAnsi" w:hAnsiTheme="minorHAnsi" w:cstheme="minorHAnsi"/>
          <w:bCs/>
          <w:color w:val="auto"/>
          <w:sz w:val="22"/>
          <w:szCs w:val="22"/>
          <w:lang w:val="it-IT"/>
        </w:rPr>
        <w:t>.</w:t>
      </w:r>
      <w:r w:rsidR="00B802FA">
        <w:rPr>
          <w:rFonts w:asciiTheme="minorHAnsi" w:hAnsiTheme="minorHAnsi" w:cstheme="minorHAnsi"/>
          <w:bCs/>
          <w:color w:val="auto"/>
          <w:sz w:val="22"/>
          <w:szCs w:val="22"/>
          <w:lang w:val="it-IT"/>
        </w:rPr>
        <w:t xml:space="preserve"> </w:t>
      </w:r>
      <w:r w:rsidR="00E4610F">
        <w:rPr>
          <w:rFonts w:asciiTheme="minorHAnsi" w:hAnsiTheme="minorHAnsi" w:cstheme="minorHAnsi"/>
          <w:bCs/>
          <w:color w:val="auto"/>
          <w:sz w:val="22"/>
          <w:szCs w:val="22"/>
          <w:lang w:val="it-IT"/>
        </w:rPr>
        <w:t>Questa pasta è realizzata</w:t>
      </w:r>
      <w:r w:rsidR="00B802FA">
        <w:rPr>
          <w:rFonts w:asciiTheme="minorHAnsi" w:hAnsiTheme="minorHAnsi" w:cstheme="minorHAnsi"/>
          <w:bCs/>
          <w:color w:val="auto"/>
          <w:sz w:val="22"/>
          <w:szCs w:val="22"/>
          <w:lang w:val="it-IT"/>
        </w:rPr>
        <w:t xml:space="preserve"> esclusivamente c</w:t>
      </w:r>
      <w:r w:rsidR="00B802FA" w:rsidRPr="0020427C">
        <w:rPr>
          <w:rFonts w:asciiTheme="minorHAnsi" w:hAnsiTheme="minorHAnsi" w:cstheme="minorHAnsi"/>
          <w:bCs/>
          <w:color w:val="auto"/>
          <w:sz w:val="22"/>
          <w:szCs w:val="22"/>
          <w:lang w:val="it-IT"/>
        </w:rPr>
        <w:t xml:space="preserve">on grano coltivato in Italia su campi che </w:t>
      </w:r>
      <w:r w:rsidR="00B802FA">
        <w:rPr>
          <w:rFonts w:asciiTheme="minorHAnsi" w:hAnsiTheme="minorHAnsi" w:cstheme="minorHAnsi"/>
          <w:bCs/>
          <w:color w:val="auto"/>
          <w:sz w:val="22"/>
          <w:szCs w:val="22"/>
          <w:lang w:val="it-IT"/>
        </w:rPr>
        <w:t>sorgono</w:t>
      </w:r>
      <w:r w:rsidR="00B802FA" w:rsidRPr="0020427C">
        <w:rPr>
          <w:rFonts w:asciiTheme="minorHAnsi" w:hAnsiTheme="minorHAnsi" w:cstheme="minorHAnsi"/>
          <w:bCs/>
          <w:color w:val="auto"/>
          <w:sz w:val="22"/>
          <w:szCs w:val="22"/>
          <w:lang w:val="it-IT"/>
        </w:rPr>
        <w:t xml:space="preserve"> </w:t>
      </w:r>
      <w:r w:rsidR="00B802FA" w:rsidRPr="008601E2">
        <w:rPr>
          <w:rFonts w:asciiTheme="minorHAnsi" w:hAnsiTheme="minorHAnsi" w:cstheme="minorHAnsi"/>
          <w:bCs/>
          <w:color w:val="auto"/>
          <w:sz w:val="22"/>
          <w:szCs w:val="22"/>
          <w:lang w:val="it-IT"/>
        </w:rPr>
        <w:t>in prossimità di</w:t>
      </w:r>
      <w:r w:rsidR="00B802FA" w:rsidRPr="00B14C80">
        <w:rPr>
          <w:rFonts w:asciiTheme="minorHAnsi" w:hAnsiTheme="minorHAnsi" w:cstheme="minorHAnsi"/>
          <w:b/>
          <w:color w:val="auto"/>
          <w:sz w:val="22"/>
          <w:szCs w:val="22"/>
          <w:lang w:val="it-IT"/>
        </w:rPr>
        <w:t xml:space="preserve"> coltivazioni di Facelia</w:t>
      </w:r>
      <w:r w:rsidR="00E4610F">
        <w:rPr>
          <w:rFonts w:asciiTheme="minorHAnsi" w:hAnsiTheme="minorHAnsi" w:cstheme="minorHAnsi"/>
          <w:bCs/>
          <w:color w:val="auto"/>
          <w:sz w:val="22"/>
          <w:szCs w:val="22"/>
          <w:lang w:val="it-IT"/>
        </w:rPr>
        <w:t xml:space="preserve">, </w:t>
      </w:r>
      <w:r w:rsidR="00B802FA">
        <w:rPr>
          <w:rFonts w:asciiTheme="minorHAnsi" w:hAnsiTheme="minorHAnsi" w:cstheme="minorHAnsi"/>
          <w:bCs/>
          <w:color w:val="auto"/>
          <w:sz w:val="22"/>
          <w:szCs w:val="22"/>
          <w:lang w:val="it-IT"/>
        </w:rPr>
        <w:t xml:space="preserve">una pianta </w:t>
      </w:r>
      <w:r w:rsidR="00065646">
        <w:rPr>
          <w:rFonts w:asciiTheme="minorHAnsi" w:hAnsiTheme="minorHAnsi" w:cstheme="minorHAnsi"/>
          <w:bCs/>
          <w:color w:val="auto"/>
          <w:sz w:val="22"/>
          <w:szCs w:val="22"/>
          <w:lang w:val="it-IT"/>
        </w:rPr>
        <w:t xml:space="preserve">che, </w:t>
      </w:r>
      <w:r w:rsidR="00B802FA" w:rsidRPr="0020427C">
        <w:rPr>
          <w:rFonts w:asciiTheme="minorHAnsi" w:hAnsiTheme="minorHAnsi" w:cstheme="minorHAnsi"/>
          <w:bCs/>
          <w:color w:val="auto"/>
          <w:sz w:val="22"/>
          <w:szCs w:val="22"/>
          <w:lang w:val="it-IT"/>
        </w:rPr>
        <w:t>con i suoi fiori ricchi di nettare</w:t>
      </w:r>
      <w:r w:rsidR="00065646">
        <w:rPr>
          <w:rFonts w:asciiTheme="minorHAnsi" w:hAnsiTheme="minorHAnsi" w:cstheme="minorHAnsi"/>
          <w:bCs/>
          <w:color w:val="auto"/>
          <w:sz w:val="22"/>
          <w:szCs w:val="22"/>
          <w:lang w:val="it-IT"/>
        </w:rPr>
        <w:t>,</w:t>
      </w:r>
      <w:r w:rsidR="00B802FA" w:rsidRPr="0020427C">
        <w:rPr>
          <w:rFonts w:asciiTheme="minorHAnsi" w:hAnsiTheme="minorHAnsi" w:cstheme="minorHAnsi"/>
          <w:bCs/>
          <w:color w:val="auto"/>
          <w:sz w:val="22"/>
          <w:szCs w:val="22"/>
          <w:lang w:val="it-IT"/>
        </w:rPr>
        <w:t xml:space="preserve"> </w:t>
      </w:r>
      <w:r w:rsidR="00B802FA" w:rsidRPr="009614D5">
        <w:rPr>
          <w:rFonts w:asciiTheme="minorHAnsi" w:hAnsiTheme="minorHAnsi" w:cstheme="minorHAnsi"/>
          <w:b/>
          <w:color w:val="auto"/>
          <w:sz w:val="22"/>
          <w:szCs w:val="22"/>
          <w:lang w:val="it-IT"/>
        </w:rPr>
        <w:t>richiama le api</w:t>
      </w:r>
      <w:r w:rsidR="00B802FA" w:rsidRPr="0020427C">
        <w:rPr>
          <w:rFonts w:asciiTheme="minorHAnsi" w:hAnsiTheme="minorHAnsi" w:cstheme="minorHAnsi"/>
          <w:bCs/>
          <w:color w:val="auto"/>
          <w:sz w:val="22"/>
          <w:szCs w:val="22"/>
          <w:lang w:val="it-IT"/>
        </w:rPr>
        <w:t xml:space="preserve"> contribuendo attivamente a valorizzare</w:t>
      </w:r>
      <w:r w:rsidR="00B802FA">
        <w:rPr>
          <w:rFonts w:asciiTheme="minorHAnsi" w:hAnsiTheme="minorHAnsi" w:cstheme="minorHAnsi"/>
          <w:bCs/>
          <w:color w:val="auto"/>
          <w:sz w:val="22"/>
          <w:szCs w:val="22"/>
          <w:lang w:val="it-IT"/>
        </w:rPr>
        <w:t xml:space="preserve"> </w:t>
      </w:r>
      <w:r w:rsidR="00B802FA" w:rsidRPr="0020427C">
        <w:rPr>
          <w:rFonts w:asciiTheme="minorHAnsi" w:hAnsiTheme="minorHAnsi" w:cstheme="minorHAnsi"/>
          <w:bCs/>
          <w:color w:val="auto"/>
          <w:sz w:val="22"/>
          <w:szCs w:val="22"/>
          <w:lang w:val="it-IT"/>
        </w:rPr>
        <w:t xml:space="preserve">l’ambiente e </w:t>
      </w:r>
      <w:r w:rsidR="009614D5">
        <w:rPr>
          <w:rFonts w:asciiTheme="minorHAnsi" w:hAnsiTheme="minorHAnsi" w:cstheme="minorHAnsi"/>
          <w:bCs/>
          <w:color w:val="auto"/>
          <w:sz w:val="22"/>
          <w:szCs w:val="22"/>
          <w:lang w:val="it-IT"/>
        </w:rPr>
        <w:t xml:space="preserve">a </w:t>
      </w:r>
      <w:r w:rsidR="009614D5" w:rsidRPr="008601E2">
        <w:rPr>
          <w:rFonts w:asciiTheme="minorHAnsi" w:hAnsiTheme="minorHAnsi" w:cstheme="minorHAnsi"/>
          <w:bCs/>
          <w:color w:val="auto"/>
          <w:sz w:val="22"/>
          <w:szCs w:val="22"/>
          <w:lang w:val="it-IT"/>
        </w:rPr>
        <w:t>creare</w:t>
      </w:r>
      <w:r w:rsidR="00B802FA" w:rsidRPr="008601E2">
        <w:rPr>
          <w:rFonts w:asciiTheme="minorHAnsi" w:hAnsiTheme="minorHAnsi" w:cstheme="minorHAnsi"/>
          <w:bCs/>
          <w:color w:val="auto"/>
          <w:sz w:val="22"/>
          <w:szCs w:val="22"/>
          <w:lang w:val="it-IT"/>
        </w:rPr>
        <w:t xml:space="preserve"> un ecosistema che</w:t>
      </w:r>
      <w:r w:rsidR="00B802FA" w:rsidRPr="0020427C">
        <w:rPr>
          <w:rFonts w:asciiTheme="minorHAnsi" w:hAnsiTheme="minorHAnsi" w:cstheme="minorHAnsi"/>
          <w:bCs/>
          <w:color w:val="auto"/>
          <w:sz w:val="22"/>
          <w:szCs w:val="22"/>
          <w:lang w:val="it-IT"/>
        </w:rPr>
        <w:t xml:space="preserve"> favorisce la </w:t>
      </w:r>
      <w:r w:rsidR="008601E2">
        <w:rPr>
          <w:rFonts w:asciiTheme="minorHAnsi" w:hAnsiTheme="minorHAnsi" w:cstheme="minorHAnsi"/>
          <w:b/>
          <w:color w:val="auto"/>
          <w:sz w:val="22"/>
          <w:szCs w:val="22"/>
          <w:lang w:val="it-IT"/>
        </w:rPr>
        <w:t>tutela</w:t>
      </w:r>
      <w:r w:rsidR="00B802FA" w:rsidRPr="009614D5">
        <w:rPr>
          <w:rFonts w:asciiTheme="minorHAnsi" w:hAnsiTheme="minorHAnsi" w:cstheme="minorHAnsi"/>
          <w:b/>
          <w:color w:val="auto"/>
          <w:sz w:val="22"/>
          <w:szCs w:val="22"/>
          <w:lang w:val="it-IT"/>
        </w:rPr>
        <w:t xml:space="preserve"> e la proliferazione del patrimonio apistico del territorio</w:t>
      </w:r>
      <w:r w:rsidR="00B802FA" w:rsidRPr="0020427C">
        <w:rPr>
          <w:rFonts w:asciiTheme="minorHAnsi" w:hAnsiTheme="minorHAnsi" w:cstheme="minorHAnsi"/>
          <w:bCs/>
          <w:color w:val="auto"/>
          <w:sz w:val="22"/>
          <w:szCs w:val="22"/>
          <w:lang w:val="it-IT"/>
        </w:rPr>
        <w:t xml:space="preserve">. </w:t>
      </w:r>
    </w:p>
    <w:p w14:paraId="4CBA0E7E" w14:textId="0A0A2C9D" w:rsidR="00326B2D" w:rsidRDefault="00326B2D" w:rsidP="00B802FA">
      <w:pPr>
        <w:pStyle w:val="EinfAbs"/>
        <w:jc w:val="both"/>
        <w:rPr>
          <w:rFonts w:asciiTheme="minorHAnsi" w:hAnsiTheme="minorHAnsi" w:cstheme="minorHAnsi"/>
          <w:bCs/>
          <w:color w:val="auto"/>
          <w:sz w:val="22"/>
          <w:szCs w:val="22"/>
          <w:lang w:val="it-IT"/>
        </w:rPr>
      </w:pPr>
    </w:p>
    <w:p w14:paraId="73328D52" w14:textId="0C3185C7" w:rsidR="00326B2D" w:rsidRDefault="003D4DC6" w:rsidP="00B802FA">
      <w:pPr>
        <w:pStyle w:val="EinfAbs"/>
        <w:jc w:val="both"/>
        <w:rPr>
          <w:rFonts w:asciiTheme="minorHAnsi" w:hAnsiTheme="minorHAnsi" w:cstheme="minorHAnsi"/>
          <w:bCs/>
          <w:color w:val="auto"/>
          <w:sz w:val="22"/>
          <w:szCs w:val="22"/>
          <w:lang w:val="it-IT"/>
        </w:rPr>
      </w:pPr>
      <w:r>
        <w:rPr>
          <w:rFonts w:asciiTheme="minorHAnsi" w:hAnsiTheme="minorHAnsi" w:cstheme="minorHAnsi"/>
          <w:bCs/>
          <w:noProof/>
          <w:color w:val="auto"/>
          <w:sz w:val="22"/>
          <w:szCs w:val="22"/>
          <w:lang w:val="it-IT"/>
        </w:rPr>
        <mc:AlternateContent>
          <mc:Choice Requires="wps">
            <w:drawing>
              <wp:anchor distT="0" distB="0" distL="114300" distR="114300" simplePos="0" relativeHeight="251657215" behindDoc="0" locked="0" layoutInCell="1" allowOverlap="1" wp14:anchorId="7466A74E" wp14:editId="3DBF31DC">
                <wp:simplePos x="0" y="0"/>
                <wp:positionH relativeFrom="column">
                  <wp:posOffset>2633345</wp:posOffset>
                </wp:positionH>
                <wp:positionV relativeFrom="paragraph">
                  <wp:posOffset>3175</wp:posOffset>
                </wp:positionV>
                <wp:extent cx="3172460" cy="1962150"/>
                <wp:effectExtent l="0" t="0" r="27940" b="19050"/>
                <wp:wrapNone/>
                <wp:docPr id="12" name="Rettangolo 12"/>
                <wp:cNvGraphicFramePr/>
                <a:graphic xmlns:a="http://schemas.openxmlformats.org/drawingml/2006/main">
                  <a:graphicData uri="http://schemas.microsoft.com/office/word/2010/wordprocessingShape">
                    <wps:wsp>
                      <wps:cNvSpPr/>
                      <wps:spPr>
                        <a:xfrm>
                          <a:off x="0" y="0"/>
                          <a:ext cx="3172460" cy="1962150"/>
                        </a:xfrm>
                        <a:prstGeom prst="rect">
                          <a:avLst/>
                        </a:prstGeom>
                        <a:solidFill>
                          <a:schemeClr val="accent4">
                            <a:lumMod val="20000"/>
                            <a:lumOff val="80000"/>
                          </a:schemeClr>
                        </a:solidFill>
                        <a:ln>
                          <a:solidFill>
                            <a:schemeClr val="accent4">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5470DE" id="Rettangolo 12" o:spid="_x0000_s1026" style="position:absolute;margin-left:207.35pt;margin-top:.25pt;width:249.8pt;height:154.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" fillcolor="#e5dfec [663]" strokecolor="#e5dfec [663]" strokeweight="2pt"/>
            </w:pict>
          </mc:Fallback>
        </mc:AlternateContent>
      </w:r>
      <w:r w:rsidR="00326B2D" w:rsidRPr="00326B2D">
        <w:rPr>
          <w:rFonts w:asciiTheme="minorHAnsi" w:hAnsiTheme="minorHAnsi" w:cstheme="minorHAnsi"/>
          <w:bCs/>
          <w:noProof/>
          <w:color w:val="auto"/>
          <w:sz w:val="22"/>
          <w:szCs w:val="22"/>
          <w:lang w:val="it-IT"/>
        </w:rPr>
        <mc:AlternateContent>
          <mc:Choice Requires="wps">
            <w:drawing>
              <wp:anchor distT="45720" distB="45720" distL="114300" distR="114300" simplePos="0" relativeHeight="251660288" behindDoc="0" locked="0" layoutInCell="1" allowOverlap="1" wp14:anchorId="3F64CE02" wp14:editId="3C3BDF38">
                <wp:simplePos x="0" y="0"/>
                <wp:positionH relativeFrom="margin">
                  <wp:align>right</wp:align>
                </wp:positionH>
                <wp:positionV relativeFrom="paragraph">
                  <wp:posOffset>69215</wp:posOffset>
                </wp:positionV>
                <wp:extent cx="2914650" cy="1752600"/>
                <wp:effectExtent l="0" t="0" r="19050" b="1905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4650" cy="1752600"/>
                        </a:xfrm>
                        <a:prstGeom prst="rect">
                          <a:avLst/>
                        </a:prstGeom>
                        <a:solidFill>
                          <a:schemeClr val="accent4">
                            <a:lumMod val="20000"/>
                            <a:lumOff val="80000"/>
                          </a:schemeClr>
                        </a:solidFill>
                        <a:ln w="9525">
                          <a:solidFill>
                            <a:schemeClr val="accent4">
                              <a:lumMod val="20000"/>
                              <a:lumOff val="80000"/>
                            </a:schemeClr>
                          </a:solidFill>
                          <a:miter lim="800000"/>
                          <a:headEnd/>
                          <a:tailEnd/>
                        </a:ln>
                      </wps:spPr>
                      <wps:txbx>
                        <w:txbxContent>
                          <w:p w14:paraId="5ACCC41A" w14:textId="77777777" w:rsidR="00326B2D" w:rsidRDefault="00326B2D" w:rsidP="00326B2D">
                            <w:pPr>
                              <w:jc w:val="both"/>
                              <w:rPr>
                                <w:rFonts w:asciiTheme="minorHAnsi" w:hAnsiTheme="minorHAnsi" w:cstheme="minorHAnsi"/>
                                <w:bCs/>
                                <w:sz w:val="18"/>
                                <w:szCs w:val="18"/>
                                <w:lang w:val="it-IT"/>
                              </w:rPr>
                            </w:pPr>
                          </w:p>
                          <w:p w14:paraId="0523218B" w14:textId="79AD070B" w:rsidR="00326B2D" w:rsidRPr="004010D0" w:rsidRDefault="00326B2D" w:rsidP="004010D0">
                            <w:pPr>
                              <w:jc w:val="both"/>
                              <w:rPr>
                                <w:rFonts w:asciiTheme="minorHAnsi" w:hAnsiTheme="minorHAnsi" w:cstheme="minorHAnsi"/>
                                <w:bCs/>
                                <w:sz w:val="18"/>
                                <w:szCs w:val="18"/>
                                <w:lang w:val="it-IT"/>
                              </w:rPr>
                            </w:pPr>
                            <w:r w:rsidRPr="004010D0">
                              <w:rPr>
                                <w:rFonts w:asciiTheme="minorHAnsi" w:hAnsiTheme="minorHAnsi" w:cstheme="minorHAnsi"/>
                                <w:bCs/>
                                <w:sz w:val="18"/>
                                <w:szCs w:val="18"/>
                                <w:lang w:val="it-IT"/>
                              </w:rPr>
                              <w:t>La Facelia, nome botanico Phacelia tanacetifolia</w:t>
                            </w:r>
                            <w:r w:rsidR="003518EF">
                              <w:rPr>
                                <w:rFonts w:asciiTheme="minorHAnsi" w:hAnsiTheme="minorHAnsi" w:cstheme="minorHAnsi"/>
                                <w:bCs/>
                                <w:sz w:val="18"/>
                                <w:szCs w:val="18"/>
                                <w:lang w:val="it-IT"/>
                              </w:rPr>
                              <w:t>,</w:t>
                            </w:r>
                            <w:r w:rsidRPr="004010D0">
                              <w:rPr>
                                <w:rFonts w:asciiTheme="minorHAnsi" w:hAnsiTheme="minorHAnsi" w:cstheme="minorHAnsi"/>
                                <w:bCs/>
                                <w:sz w:val="18"/>
                                <w:szCs w:val="18"/>
                                <w:lang w:val="it-IT"/>
                              </w:rPr>
                              <w:t xml:space="preserve"> è una pianta erbacea annuale che impreziosisce campi e prati italiani.  </w:t>
                            </w:r>
                            <w:r w:rsidRPr="004010D0">
                              <w:rPr>
                                <w:sz w:val="18"/>
                                <w:szCs w:val="18"/>
                                <w:lang w:val="it-IT"/>
                              </w:rPr>
                              <w:t xml:space="preserve">La sua fioritura prolungata dispensa abbondanti quantità di polline e nettare a molti insetti pronubi, tra cui le api, le quali lo utilizzano per produrre miele di altissima qualità. </w:t>
                            </w:r>
                            <w:r w:rsidRPr="007724A7">
                              <w:rPr>
                                <w:b/>
                                <w:bCs/>
                                <w:sz w:val="18"/>
                                <w:szCs w:val="18"/>
                                <w:lang w:val="it-IT"/>
                              </w:rPr>
                              <w:t>Questa cultura ha</w:t>
                            </w:r>
                            <w:r w:rsidR="004010D0" w:rsidRPr="007724A7">
                              <w:rPr>
                                <w:b/>
                                <w:bCs/>
                                <w:sz w:val="18"/>
                                <w:szCs w:val="18"/>
                                <w:lang w:val="it-IT"/>
                              </w:rPr>
                              <w:t>,</w:t>
                            </w:r>
                            <w:r w:rsidRPr="007724A7">
                              <w:rPr>
                                <w:b/>
                                <w:bCs/>
                                <w:sz w:val="18"/>
                                <w:szCs w:val="18"/>
                                <w:lang w:val="it-IT"/>
                              </w:rPr>
                              <w:t xml:space="preserve"> quindi</w:t>
                            </w:r>
                            <w:r w:rsidR="004010D0" w:rsidRPr="007724A7">
                              <w:rPr>
                                <w:b/>
                                <w:bCs/>
                                <w:sz w:val="18"/>
                                <w:szCs w:val="18"/>
                                <w:lang w:val="it-IT"/>
                              </w:rPr>
                              <w:t>,</w:t>
                            </w:r>
                            <w:r w:rsidRPr="007724A7">
                              <w:rPr>
                                <w:b/>
                                <w:bCs/>
                                <w:sz w:val="18"/>
                                <w:szCs w:val="18"/>
                                <w:lang w:val="it-IT"/>
                              </w:rPr>
                              <w:t xml:space="preserve"> il merito di incrementare la popolazione di insetti impollinatori</w:t>
                            </w:r>
                            <w:r w:rsidR="004010D0" w:rsidRPr="007724A7">
                              <w:rPr>
                                <w:b/>
                                <w:bCs/>
                                <w:sz w:val="18"/>
                                <w:szCs w:val="18"/>
                                <w:lang w:val="it-IT"/>
                              </w:rPr>
                              <w:t>, tra cui le api.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F64CE02" id="_x0000_t202" coordsize="21600,21600" o:spt="202" path="m,l,21600r21600,l21600,xe">
                <v:stroke joinstyle="miter"/>
                <v:path gradientshapeok="t" o:connecttype="rect"/>
              </v:shapetype>
              <v:shape id="Casella di testo 2" o:spid="_x0000_s1026" type="#_x0000_t202" style="position:absolute;left:0;text-align:left;margin-left:178.3pt;margin-top:5.45pt;width:229.5pt;height:138pt;z-index:2516602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" fillcolor="#e5dfec [663]" strokecolor="#e5dfec [663]">
                <v:textbox>
                  <w:txbxContent>
                    <w:p w14:paraId="5ACCC41A" w14:textId="77777777" w:rsidR="00326B2D" w:rsidRDefault="00326B2D" w:rsidP="00326B2D">
                      <w:pPr>
                        <w:jc w:val="both"/>
                        <w:rPr>
                          <w:rFonts w:asciiTheme="minorHAnsi" w:hAnsiTheme="minorHAnsi" w:cstheme="minorHAnsi"/>
                          <w:bCs/>
                          <w:sz w:val="18"/>
                          <w:szCs w:val="18"/>
                          <w:lang w:val="it-IT"/>
                        </w:rPr>
                      </w:pPr>
                    </w:p>
                    <w:p w14:paraId="0523218B" w14:textId="79AD070B" w:rsidR="00326B2D" w:rsidRPr="004010D0" w:rsidRDefault="00326B2D" w:rsidP="004010D0">
                      <w:pPr>
                        <w:jc w:val="both"/>
                        <w:rPr>
                          <w:rFonts w:asciiTheme="minorHAnsi" w:hAnsiTheme="minorHAnsi" w:cstheme="minorHAnsi"/>
                          <w:bCs/>
                          <w:sz w:val="18"/>
                          <w:szCs w:val="18"/>
                          <w:lang w:val="it-IT"/>
                        </w:rPr>
                      </w:pPr>
                      <w:r w:rsidRPr="004010D0">
                        <w:rPr>
                          <w:rFonts w:asciiTheme="minorHAnsi" w:hAnsiTheme="minorHAnsi" w:cstheme="minorHAnsi"/>
                          <w:bCs/>
                          <w:sz w:val="18"/>
                          <w:szCs w:val="18"/>
                          <w:lang w:val="it-IT"/>
                        </w:rPr>
                        <w:t>La Facelia, nome botanico Phacelia tanacetifolia</w:t>
                      </w:r>
                      <w:r w:rsidR="003518EF">
                        <w:rPr>
                          <w:rFonts w:asciiTheme="minorHAnsi" w:hAnsiTheme="minorHAnsi" w:cstheme="minorHAnsi"/>
                          <w:bCs/>
                          <w:sz w:val="18"/>
                          <w:szCs w:val="18"/>
                          <w:lang w:val="it-IT"/>
                        </w:rPr>
                        <w:t>,</w:t>
                      </w:r>
                      <w:r w:rsidRPr="004010D0">
                        <w:rPr>
                          <w:rFonts w:asciiTheme="minorHAnsi" w:hAnsiTheme="minorHAnsi" w:cstheme="minorHAnsi"/>
                          <w:bCs/>
                          <w:sz w:val="18"/>
                          <w:szCs w:val="18"/>
                          <w:lang w:val="it-IT"/>
                        </w:rPr>
                        <w:t xml:space="preserve"> è una pianta erbacea annuale che impreziosisce campi e prati italiani.  </w:t>
                      </w:r>
                      <w:r w:rsidRPr="004010D0">
                        <w:rPr>
                          <w:sz w:val="18"/>
                          <w:szCs w:val="18"/>
                          <w:lang w:val="it-IT"/>
                        </w:rPr>
                        <w:t xml:space="preserve">La sua fioritura prolungata dispensa abbondanti quantità di polline e nettare a molti insetti pronubi, tra cui le api, le quali lo utilizzano per produrre miele di altissima qualità. </w:t>
                      </w:r>
                      <w:r w:rsidRPr="007724A7">
                        <w:rPr>
                          <w:b/>
                          <w:bCs/>
                          <w:sz w:val="18"/>
                          <w:szCs w:val="18"/>
                          <w:lang w:val="it-IT"/>
                        </w:rPr>
                        <w:t>Questa cultura ha</w:t>
                      </w:r>
                      <w:r w:rsidR="004010D0" w:rsidRPr="007724A7">
                        <w:rPr>
                          <w:b/>
                          <w:bCs/>
                          <w:sz w:val="18"/>
                          <w:szCs w:val="18"/>
                          <w:lang w:val="it-IT"/>
                        </w:rPr>
                        <w:t>,</w:t>
                      </w:r>
                      <w:r w:rsidRPr="007724A7">
                        <w:rPr>
                          <w:b/>
                          <w:bCs/>
                          <w:sz w:val="18"/>
                          <w:szCs w:val="18"/>
                          <w:lang w:val="it-IT"/>
                        </w:rPr>
                        <w:t xml:space="preserve"> quindi</w:t>
                      </w:r>
                      <w:r w:rsidR="004010D0" w:rsidRPr="007724A7">
                        <w:rPr>
                          <w:b/>
                          <w:bCs/>
                          <w:sz w:val="18"/>
                          <w:szCs w:val="18"/>
                          <w:lang w:val="it-IT"/>
                        </w:rPr>
                        <w:t>,</w:t>
                      </w:r>
                      <w:r w:rsidRPr="007724A7">
                        <w:rPr>
                          <w:b/>
                          <w:bCs/>
                          <w:sz w:val="18"/>
                          <w:szCs w:val="18"/>
                          <w:lang w:val="it-IT"/>
                        </w:rPr>
                        <w:t xml:space="preserve"> il merito di incrementare la popolazione di insetti impollinatori</w:t>
                      </w:r>
                      <w:r w:rsidR="004010D0" w:rsidRPr="007724A7">
                        <w:rPr>
                          <w:b/>
                          <w:bCs/>
                          <w:sz w:val="18"/>
                          <w:szCs w:val="18"/>
                          <w:lang w:val="it-IT"/>
                        </w:rPr>
                        <w:t>, tra cui le api.</w:t>
                      </w:r>
                    </w:p>
                  </w:txbxContent>
                </v:textbox>
                <w10:wrap type="square" anchorx="margin"/>
              </v:shape>
            </w:pict>
          </mc:Fallback>
        </mc:AlternateContent>
      </w:r>
      <w:r w:rsidR="00326B2D" w:rsidRPr="00326B2D">
        <w:rPr>
          <w:rFonts w:asciiTheme="minorHAnsi" w:hAnsiTheme="minorHAnsi" w:cstheme="minorHAnsi"/>
          <w:bCs/>
          <w:noProof/>
          <w:color w:val="auto"/>
          <w:sz w:val="22"/>
          <w:szCs w:val="22"/>
          <w:lang w:val="it-IT"/>
        </w:rPr>
        <w:drawing>
          <wp:inline distT="0" distB="0" distL="0" distR="0" wp14:anchorId="633ABDE7" wp14:editId="07E3EE4D">
            <wp:extent cx="2647950" cy="1974431"/>
            <wp:effectExtent l="0" t="0" r="0" b="698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47950" cy="1974431"/>
                    </a:xfrm>
                    <a:prstGeom prst="rect">
                      <a:avLst/>
                    </a:prstGeom>
                  </pic:spPr>
                </pic:pic>
              </a:graphicData>
            </a:graphic>
          </wp:inline>
        </w:drawing>
      </w:r>
    </w:p>
    <w:p w14:paraId="7CD48FE3" w14:textId="77777777" w:rsidR="00326B2D" w:rsidRDefault="00326B2D" w:rsidP="00B802FA">
      <w:pPr>
        <w:pStyle w:val="EinfAbs"/>
        <w:jc w:val="both"/>
        <w:rPr>
          <w:rFonts w:asciiTheme="minorHAnsi" w:hAnsiTheme="minorHAnsi" w:cstheme="minorHAnsi"/>
          <w:bCs/>
          <w:color w:val="auto"/>
          <w:sz w:val="22"/>
          <w:szCs w:val="22"/>
          <w:lang w:val="it-IT"/>
        </w:rPr>
      </w:pPr>
    </w:p>
    <w:p w14:paraId="18128438" w14:textId="0AD5089E" w:rsidR="00B802FA" w:rsidRDefault="00B802FA" w:rsidP="00B802FA">
      <w:pPr>
        <w:pStyle w:val="EinfAbs"/>
        <w:jc w:val="both"/>
        <w:rPr>
          <w:rFonts w:asciiTheme="minorHAnsi" w:hAnsiTheme="minorHAnsi" w:cstheme="minorHAnsi"/>
          <w:bCs/>
          <w:color w:val="auto"/>
          <w:sz w:val="22"/>
          <w:szCs w:val="22"/>
          <w:lang w:val="it-IT"/>
        </w:rPr>
      </w:pPr>
    </w:p>
    <w:p w14:paraId="78B1FC40" w14:textId="5876AAE1" w:rsidR="00B802FA" w:rsidRDefault="00B802FA" w:rsidP="00B802FA">
      <w:pPr>
        <w:pStyle w:val="EinfAbs"/>
        <w:jc w:val="both"/>
        <w:rPr>
          <w:rFonts w:asciiTheme="minorHAnsi" w:hAnsiTheme="minorHAnsi" w:cstheme="minorHAnsi"/>
          <w:bCs/>
          <w:color w:val="auto"/>
          <w:sz w:val="22"/>
          <w:szCs w:val="22"/>
          <w:lang w:val="it-IT"/>
        </w:rPr>
      </w:pPr>
      <w:r w:rsidRPr="00065646">
        <w:rPr>
          <w:rFonts w:asciiTheme="minorHAnsi" w:hAnsiTheme="minorHAnsi" w:cstheme="minorHAnsi"/>
          <w:b/>
          <w:color w:val="auto"/>
          <w:sz w:val="22"/>
          <w:szCs w:val="22"/>
          <w:lang w:val="it-IT"/>
        </w:rPr>
        <w:t xml:space="preserve">Alessia Bonifazi, </w:t>
      </w:r>
      <w:r w:rsidR="006F0975">
        <w:rPr>
          <w:rFonts w:asciiTheme="minorHAnsi" w:hAnsiTheme="minorHAnsi" w:cstheme="minorHAnsi"/>
          <w:b/>
          <w:color w:val="auto"/>
          <w:sz w:val="22"/>
          <w:szCs w:val="22"/>
          <w:lang w:val="it-IT"/>
        </w:rPr>
        <w:t>R</w:t>
      </w:r>
      <w:r w:rsidRPr="00065646">
        <w:rPr>
          <w:rFonts w:asciiTheme="minorHAnsi" w:hAnsiTheme="minorHAnsi" w:cstheme="minorHAnsi"/>
          <w:b/>
          <w:color w:val="auto"/>
          <w:sz w:val="22"/>
          <w:szCs w:val="22"/>
          <w:lang w:val="it-IT"/>
        </w:rPr>
        <w:t xml:space="preserve">esponsabile </w:t>
      </w:r>
      <w:r w:rsidR="006F0975">
        <w:rPr>
          <w:rFonts w:asciiTheme="minorHAnsi" w:hAnsiTheme="minorHAnsi" w:cstheme="minorHAnsi"/>
          <w:b/>
          <w:color w:val="auto"/>
          <w:sz w:val="22"/>
          <w:szCs w:val="22"/>
          <w:lang w:val="it-IT"/>
        </w:rPr>
        <w:t>C</w:t>
      </w:r>
      <w:r w:rsidRPr="00065646">
        <w:rPr>
          <w:rFonts w:asciiTheme="minorHAnsi" w:hAnsiTheme="minorHAnsi" w:cstheme="minorHAnsi"/>
          <w:b/>
          <w:color w:val="auto"/>
          <w:sz w:val="22"/>
          <w:szCs w:val="22"/>
          <w:lang w:val="it-IT"/>
        </w:rPr>
        <w:t>omunicazione &amp; CSR di Lidl Italia,</w:t>
      </w:r>
      <w:r>
        <w:rPr>
          <w:rFonts w:asciiTheme="minorHAnsi" w:hAnsiTheme="minorHAnsi" w:cstheme="minorHAnsi"/>
          <w:bCs/>
          <w:lang w:val="it-IT"/>
        </w:rPr>
        <w:t xml:space="preserve"> </w:t>
      </w:r>
      <w:r w:rsidRPr="00065646">
        <w:rPr>
          <w:rFonts w:asciiTheme="minorHAnsi" w:hAnsiTheme="minorHAnsi" w:cstheme="minorHAnsi"/>
          <w:bCs/>
          <w:color w:val="auto"/>
          <w:sz w:val="22"/>
          <w:szCs w:val="22"/>
          <w:lang w:val="it-IT"/>
        </w:rPr>
        <w:t xml:space="preserve">ha commentato così questo nuovo lancio: </w:t>
      </w:r>
      <w:r w:rsidR="009614D5">
        <w:rPr>
          <w:rFonts w:asciiTheme="minorHAnsi" w:hAnsiTheme="minorHAnsi" w:cstheme="minorHAnsi"/>
          <w:bCs/>
          <w:i/>
          <w:iCs/>
          <w:color w:val="auto"/>
          <w:sz w:val="22"/>
          <w:szCs w:val="22"/>
          <w:lang w:val="it-IT"/>
        </w:rPr>
        <w:t>«</w:t>
      </w:r>
      <w:r w:rsidR="00D6538A" w:rsidRPr="000B7E39">
        <w:rPr>
          <w:rFonts w:asciiTheme="minorHAnsi" w:hAnsiTheme="minorHAnsi" w:cstheme="minorHAnsi"/>
          <w:bCs/>
          <w:i/>
          <w:iCs/>
          <w:color w:val="auto"/>
          <w:sz w:val="22"/>
          <w:szCs w:val="22"/>
          <w:lang w:val="it-IT"/>
        </w:rPr>
        <w:t>La pasta</w:t>
      </w:r>
      <w:r w:rsidR="00DD2DE7">
        <w:rPr>
          <w:rFonts w:asciiTheme="minorHAnsi" w:hAnsiTheme="minorHAnsi" w:cstheme="minorHAnsi"/>
          <w:bCs/>
          <w:i/>
          <w:iCs/>
          <w:color w:val="auto"/>
          <w:sz w:val="22"/>
          <w:szCs w:val="22"/>
          <w:lang w:val="it-IT"/>
        </w:rPr>
        <w:t xml:space="preserve"> “</w:t>
      </w:r>
      <w:r w:rsidR="00473AB0">
        <w:rPr>
          <w:rFonts w:asciiTheme="minorHAnsi" w:hAnsiTheme="minorHAnsi" w:cstheme="minorHAnsi"/>
          <w:bCs/>
          <w:i/>
          <w:iCs/>
          <w:color w:val="auto"/>
          <w:sz w:val="22"/>
          <w:szCs w:val="22"/>
          <w:lang w:val="it-IT"/>
        </w:rPr>
        <w:t>A</w:t>
      </w:r>
      <w:r w:rsidR="00D6538A" w:rsidRPr="000B7E39">
        <w:rPr>
          <w:rFonts w:asciiTheme="minorHAnsi" w:hAnsiTheme="minorHAnsi" w:cstheme="minorHAnsi"/>
          <w:bCs/>
          <w:i/>
          <w:iCs/>
          <w:color w:val="auto"/>
          <w:sz w:val="22"/>
          <w:szCs w:val="22"/>
          <w:lang w:val="it-IT"/>
        </w:rPr>
        <w:t>mica delle api</w:t>
      </w:r>
      <w:r w:rsidR="00D6538A">
        <w:rPr>
          <w:rFonts w:asciiTheme="minorHAnsi" w:hAnsiTheme="minorHAnsi" w:cstheme="minorHAnsi"/>
          <w:bCs/>
          <w:i/>
          <w:iCs/>
          <w:color w:val="auto"/>
          <w:sz w:val="22"/>
          <w:szCs w:val="22"/>
          <w:lang w:val="it-IT"/>
        </w:rPr>
        <w:t>”</w:t>
      </w:r>
      <w:r w:rsidR="00D6538A" w:rsidRPr="000B7E39">
        <w:rPr>
          <w:rFonts w:asciiTheme="minorHAnsi" w:hAnsiTheme="minorHAnsi" w:cstheme="minorHAnsi"/>
          <w:bCs/>
          <w:i/>
          <w:iCs/>
          <w:color w:val="auto"/>
          <w:sz w:val="22"/>
          <w:szCs w:val="22"/>
          <w:lang w:val="it-IT"/>
        </w:rPr>
        <w:t xml:space="preserve"> nasce da un progetto </w:t>
      </w:r>
      <w:r w:rsidR="007724A7">
        <w:rPr>
          <w:rFonts w:asciiTheme="minorHAnsi" w:hAnsiTheme="minorHAnsi" w:cstheme="minorHAnsi"/>
          <w:bCs/>
          <w:i/>
          <w:iCs/>
          <w:color w:val="auto"/>
          <w:sz w:val="22"/>
          <w:szCs w:val="22"/>
          <w:lang w:val="it-IT"/>
        </w:rPr>
        <w:t xml:space="preserve">virtuoso </w:t>
      </w:r>
      <w:r w:rsidR="00D6538A" w:rsidRPr="000B7E39">
        <w:rPr>
          <w:rFonts w:asciiTheme="minorHAnsi" w:hAnsiTheme="minorHAnsi" w:cstheme="minorHAnsi"/>
          <w:bCs/>
          <w:i/>
          <w:iCs/>
          <w:color w:val="auto"/>
          <w:sz w:val="22"/>
          <w:szCs w:val="22"/>
          <w:lang w:val="it-IT"/>
        </w:rPr>
        <w:t>che</w:t>
      </w:r>
      <w:r w:rsidR="007724A7">
        <w:rPr>
          <w:rFonts w:asciiTheme="minorHAnsi" w:hAnsiTheme="minorHAnsi" w:cstheme="minorHAnsi"/>
          <w:bCs/>
          <w:i/>
          <w:iCs/>
          <w:color w:val="auto"/>
          <w:sz w:val="22"/>
          <w:szCs w:val="22"/>
          <w:lang w:val="it-IT"/>
        </w:rPr>
        <w:t>, da un lato,</w:t>
      </w:r>
      <w:r w:rsidR="00D6538A" w:rsidRPr="000B7E39">
        <w:rPr>
          <w:rFonts w:asciiTheme="minorHAnsi" w:hAnsiTheme="minorHAnsi" w:cstheme="minorHAnsi"/>
          <w:bCs/>
          <w:i/>
          <w:iCs/>
          <w:color w:val="auto"/>
          <w:sz w:val="22"/>
          <w:szCs w:val="22"/>
          <w:lang w:val="it-IT"/>
        </w:rPr>
        <w:t xml:space="preserve"> sostiene l’agricoltore che gestisce eticamente i campi</w:t>
      </w:r>
      <w:r w:rsidR="00D6538A">
        <w:rPr>
          <w:rFonts w:asciiTheme="minorHAnsi" w:hAnsiTheme="minorHAnsi" w:cstheme="minorHAnsi"/>
          <w:bCs/>
          <w:i/>
          <w:iCs/>
          <w:color w:val="auto"/>
          <w:sz w:val="22"/>
          <w:szCs w:val="22"/>
          <w:lang w:val="it-IT"/>
        </w:rPr>
        <w:t xml:space="preserve"> </w:t>
      </w:r>
      <w:r w:rsidR="00D6538A" w:rsidRPr="000B7E39">
        <w:rPr>
          <w:rFonts w:asciiTheme="minorHAnsi" w:hAnsiTheme="minorHAnsi" w:cstheme="minorHAnsi"/>
          <w:bCs/>
          <w:i/>
          <w:iCs/>
          <w:color w:val="auto"/>
          <w:sz w:val="22"/>
          <w:szCs w:val="22"/>
          <w:lang w:val="it-IT"/>
        </w:rPr>
        <w:t>e</w:t>
      </w:r>
      <w:r w:rsidR="007724A7">
        <w:rPr>
          <w:rFonts w:asciiTheme="minorHAnsi" w:hAnsiTheme="minorHAnsi" w:cstheme="minorHAnsi"/>
          <w:bCs/>
          <w:i/>
          <w:iCs/>
          <w:color w:val="auto"/>
          <w:sz w:val="22"/>
          <w:szCs w:val="22"/>
          <w:lang w:val="it-IT"/>
        </w:rPr>
        <w:t>, dall’altro,</w:t>
      </w:r>
      <w:r w:rsidR="00D6538A" w:rsidRPr="000B7E39">
        <w:rPr>
          <w:rFonts w:asciiTheme="minorHAnsi" w:hAnsiTheme="minorHAnsi" w:cstheme="minorHAnsi"/>
          <w:bCs/>
          <w:i/>
          <w:iCs/>
          <w:color w:val="auto"/>
          <w:sz w:val="22"/>
          <w:szCs w:val="22"/>
          <w:lang w:val="it-IT"/>
        </w:rPr>
        <w:t xml:space="preserve"> consente al consumatore finale di </w:t>
      </w:r>
      <w:r w:rsidR="00D6538A">
        <w:rPr>
          <w:rFonts w:asciiTheme="minorHAnsi" w:hAnsiTheme="minorHAnsi" w:cstheme="minorHAnsi"/>
          <w:bCs/>
          <w:i/>
          <w:iCs/>
          <w:color w:val="auto"/>
          <w:sz w:val="22"/>
          <w:szCs w:val="22"/>
          <w:lang w:val="it-IT"/>
        </w:rPr>
        <w:t xml:space="preserve">poter </w:t>
      </w:r>
      <w:r w:rsidR="00D6538A" w:rsidRPr="000B7E39">
        <w:rPr>
          <w:rFonts w:asciiTheme="minorHAnsi" w:hAnsiTheme="minorHAnsi" w:cstheme="minorHAnsi"/>
          <w:bCs/>
          <w:i/>
          <w:iCs/>
          <w:color w:val="auto"/>
          <w:sz w:val="22"/>
          <w:szCs w:val="22"/>
          <w:lang w:val="it-IT"/>
        </w:rPr>
        <w:t>fare scelte più sostenibili</w:t>
      </w:r>
      <w:r w:rsidR="00D6538A">
        <w:rPr>
          <w:rFonts w:asciiTheme="minorHAnsi" w:hAnsiTheme="minorHAnsi" w:cstheme="minorHAnsi"/>
          <w:bCs/>
          <w:i/>
          <w:iCs/>
          <w:color w:val="auto"/>
          <w:sz w:val="22"/>
          <w:szCs w:val="22"/>
          <w:lang w:val="it-IT"/>
        </w:rPr>
        <w:t xml:space="preserve">. </w:t>
      </w:r>
      <w:r w:rsidRPr="000B7E39">
        <w:rPr>
          <w:rFonts w:asciiTheme="minorHAnsi" w:hAnsiTheme="minorHAnsi" w:cstheme="minorHAnsi"/>
          <w:bCs/>
          <w:i/>
          <w:iCs/>
          <w:color w:val="auto"/>
          <w:sz w:val="22"/>
          <w:szCs w:val="22"/>
          <w:lang w:val="it-IT"/>
        </w:rPr>
        <w:t xml:space="preserve">Ancora una volta ci riconosciamo fortemente nei valori fondanti di questa collaborazione </w:t>
      </w:r>
      <w:r w:rsidR="00D6538A">
        <w:rPr>
          <w:rFonts w:asciiTheme="minorHAnsi" w:hAnsiTheme="minorHAnsi" w:cstheme="minorHAnsi"/>
          <w:bCs/>
          <w:i/>
          <w:iCs/>
          <w:color w:val="auto"/>
          <w:sz w:val="22"/>
          <w:szCs w:val="22"/>
          <w:lang w:val="it-IT"/>
        </w:rPr>
        <w:t xml:space="preserve">con </w:t>
      </w:r>
      <w:r w:rsidR="00D6538A" w:rsidRPr="00D6538A">
        <w:rPr>
          <w:rFonts w:asciiTheme="minorHAnsi" w:hAnsiTheme="minorHAnsi" w:cstheme="minorHAnsi"/>
          <w:bCs/>
          <w:i/>
          <w:iCs/>
          <w:color w:val="auto"/>
          <w:sz w:val="22"/>
          <w:szCs w:val="22"/>
          <w:lang w:val="it-IT"/>
        </w:rPr>
        <w:t xml:space="preserve">Filiera Agricola Italiana </w:t>
      </w:r>
      <w:r w:rsidRPr="000B7E39">
        <w:rPr>
          <w:rFonts w:asciiTheme="minorHAnsi" w:hAnsiTheme="minorHAnsi" w:cstheme="minorHAnsi"/>
          <w:bCs/>
          <w:i/>
          <w:iCs/>
          <w:color w:val="auto"/>
          <w:sz w:val="22"/>
          <w:szCs w:val="22"/>
          <w:lang w:val="it-IT"/>
        </w:rPr>
        <w:t xml:space="preserve">che unisce rispetto della vocazione agricola </w:t>
      </w:r>
      <w:r w:rsidR="009614D5">
        <w:rPr>
          <w:rFonts w:asciiTheme="minorHAnsi" w:hAnsiTheme="minorHAnsi" w:cstheme="minorHAnsi"/>
          <w:bCs/>
          <w:i/>
          <w:iCs/>
          <w:color w:val="auto"/>
          <w:sz w:val="22"/>
          <w:szCs w:val="22"/>
          <w:lang w:val="it-IT"/>
        </w:rPr>
        <w:t>italiana</w:t>
      </w:r>
      <w:r w:rsidRPr="000B7E39">
        <w:rPr>
          <w:rFonts w:asciiTheme="minorHAnsi" w:hAnsiTheme="minorHAnsi" w:cstheme="minorHAnsi"/>
          <w:bCs/>
          <w:i/>
          <w:iCs/>
          <w:color w:val="auto"/>
          <w:sz w:val="22"/>
          <w:szCs w:val="22"/>
          <w:lang w:val="it-IT"/>
        </w:rPr>
        <w:t xml:space="preserve">, tracciabilità ed equa </w:t>
      </w:r>
      <w:r w:rsidRPr="000B7E39">
        <w:rPr>
          <w:rFonts w:asciiTheme="minorHAnsi" w:hAnsiTheme="minorHAnsi" w:cstheme="minorHAnsi"/>
          <w:bCs/>
          <w:i/>
          <w:iCs/>
          <w:color w:val="auto"/>
          <w:sz w:val="22"/>
          <w:szCs w:val="22"/>
          <w:lang w:val="it-IT"/>
        </w:rPr>
        <w:lastRenderedPageBreak/>
        <w:t>distribuzione del valore lungo tutta la catena di produzion</w:t>
      </w:r>
      <w:r w:rsidR="00D6538A">
        <w:rPr>
          <w:rFonts w:asciiTheme="minorHAnsi" w:hAnsiTheme="minorHAnsi" w:cstheme="minorHAnsi"/>
          <w:bCs/>
          <w:i/>
          <w:iCs/>
          <w:color w:val="auto"/>
          <w:sz w:val="22"/>
          <w:szCs w:val="22"/>
          <w:lang w:val="it-IT"/>
        </w:rPr>
        <w:t>e</w:t>
      </w:r>
      <w:r w:rsidR="000B7E39" w:rsidRPr="000B7E39">
        <w:rPr>
          <w:rFonts w:asciiTheme="minorHAnsi" w:hAnsiTheme="minorHAnsi" w:cstheme="minorHAnsi"/>
          <w:bCs/>
          <w:i/>
          <w:iCs/>
          <w:color w:val="auto"/>
          <w:sz w:val="22"/>
          <w:szCs w:val="22"/>
          <w:lang w:val="it-IT"/>
        </w:rPr>
        <w:t>.</w:t>
      </w:r>
      <w:r w:rsidR="009614D5">
        <w:rPr>
          <w:rFonts w:asciiTheme="minorHAnsi" w:hAnsiTheme="minorHAnsi" w:cstheme="minorHAnsi"/>
          <w:bCs/>
          <w:i/>
          <w:iCs/>
          <w:color w:val="auto"/>
          <w:sz w:val="22"/>
          <w:szCs w:val="22"/>
          <w:lang w:val="it-IT"/>
        </w:rPr>
        <w:t>»</w:t>
      </w:r>
      <w:r w:rsidR="000B7E39">
        <w:rPr>
          <w:rFonts w:asciiTheme="minorHAnsi" w:hAnsiTheme="minorHAnsi" w:cstheme="minorHAnsi"/>
          <w:bCs/>
          <w:color w:val="auto"/>
          <w:sz w:val="22"/>
          <w:szCs w:val="22"/>
          <w:lang w:val="it-IT"/>
        </w:rPr>
        <w:t xml:space="preserve"> </w:t>
      </w:r>
    </w:p>
    <w:p w14:paraId="4BB6B0C5" w14:textId="3FB75FFF" w:rsidR="00B802FA" w:rsidRPr="0018639D" w:rsidRDefault="00B802FA" w:rsidP="008F05E8">
      <w:pPr>
        <w:pStyle w:val="EinfAbs"/>
        <w:jc w:val="both"/>
        <w:rPr>
          <w:rFonts w:asciiTheme="minorHAnsi" w:hAnsiTheme="minorHAnsi" w:cstheme="minorHAnsi"/>
          <w:bCs/>
          <w:color w:val="auto"/>
          <w:sz w:val="22"/>
          <w:szCs w:val="22"/>
          <w:lang w:val="it-IT"/>
        </w:rPr>
      </w:pPr>
    </w:p>
    <w:p w14:paraId="5F23572D" w14:textId="7810025A" w:rsidR="00D51229" w:rsidRDefault="00B802FA" w:rsidP="00414FD9">
      <w:pPr>
        <w:jc w:val="both"/>
        <w:rPr>
          <w:lang w:val="it-IT"/>
        </w:rPr>
      </w:pPr>
      <w:r>
        <w:rPr>
          <w:lang w:val="it-IT"/>
        </w:rPr>
        <w:t>Nel dettaglio</w:t>
      </w:r>
      <w:r w:rsidR="000B7E39">
        <w:rPr>
          <w:lang w:val="it-IT"/>
        </w:rPr>
        <w:t>,</w:t>
      </w:r>
      <w:r>
        <w:rPr>
          <w:lang w:val="it-IT"/>
        </w:rPr>
        <w:t xml:space="preserve"> il</w:t>
      </w:r>
      <w:r w:rsidR="00414FD9" w:rsidRPr="00414FD9">
        <w:rPr>
          <w:lang w:val="it-IT"/>
        </w:rPr>
        <w:t xml:space="preserve"> grano con cui </w:t>
      </w:r>
      <w:r w:rsidR="00414FD9">
        <w:rPr>
          <w:lang w:val="it-IT"/>
        </w:rPr>
        <w:t xml:space="preserve">questa gamma </w:t>
      </w:r>
      <w:r>
        <w:rPr>
          <w:lang w:val="it-IT"/>
        </w:rPr>
        <w:t xml:space="preserve">di pasta </w:t>
      </w:r>
      <w:r w:rsidR="00414FD9" w:rsidRPr="00414FD9">
        <w:rPr>
          <w:lang w:val="it-IT"/>
        </w:rPr>
        <w:t xml:space="preserve">è prodotta </w:t>
      </w:r>
      <w:r w:rsidR="00414FD9">
        <w:rPr>
          <w:lang w:val="it-IT"/>
        </w:rPr>
        <w:t>proviene da</w:t>
      </w:r>
      <w:r w:rsidR="00414FD9" w:rsidRPr="00414FD9">
        <w:rPr>
          <w:lang w:val="it-IT"/>
        </w:rPr>
        <w:t xml:space="preserve"> </w:t>
      </w:r>
      <w:r w:rsidR="00414FD9" w:rsidRPr="008601E2">
        <w:rPr>
          <w:b/>
          <w:bCs/>
          <w:lang w:val="it-IT"/>
        </w:rPr>
        <w:t>campi di grano</w:t>
      </w:r>
      <w:r w:rsidR="008601E2">
        <w:rPr>
          <w:b/>
          <w:bCs/>
          <w:lang w:val="it-IT"/>
        </w:rPr>
        <w:t xml:space="preserve"> situati</w:t>
      </w:r>
      <w:r w:rsidR="00414FD9" w:rsidRPr="008601E2">
        <w:rPr>
          <w:b/>
          <w:bCs/>
          <w:lang w:val="it-IT"/>
        </w:rPr>
        <w:t xml:space="preserve"> in Emilia-Romagna e Basilicata</w:t>
      </w:r>
      <w:r w:rsidR="00414FD9" w:rsidRPr="00414FD9">
        <w:rPr>
          <w:lang w:val="it-IT"/>
        </w:rPr>
        <w:t xml:space="preserve"> che sono stati arricchiti di </w:t>
      </w:r>
      <w:r w:rsidR="00414FD9" w:rsidRPr="00414FD9">
        <w:rPr>
          <w:b/>
          <w:bCs/>
          <w:lang w:val="it-IT"/>
        </w:rPr>
        <w:t>piante mellifere</w:t>
      </w:r>
      <w:r w:rsidR="00065646">
        <w:rPr>
          <w:lang w:val="it-IT"/>
        </w:rPr>
        <w:t xml:space="preserve"> che </w:t>
      </w:r>
      <w:r w:rsidR="00414FD9" w:rsidRPr="00414FD9">
        <w:rPr>
          <w:lang w:val="it-IT"/>
        </w:rPr>
        <w:t xml:space="preserve">richiamano le api, favorendo il loro habitat naturale e contribuendo alla preservazione della loro vita. </w:t>
      </w:r>
      <w:r w:rsidR="00835792">
        <w:rPr>
          <w:lang w:val="it-IT"/>
        </w:rPr>
        <w:t>Questo</w:t>
      </w:r>
      <w:r w:rsidR="00414FD9" w:rsidRPr="00414FD9">
        <w:rPr>
          <w:lang w:val="it-IT"/>
        </w:rPr>
        <w:t xml:space="preserve"> progetto è stato realizzato </w:t>
      </w:r>
      <w:r w:rsidR="00414FD9" w:rsidRPr="00414FD9">
        <w:rPr>
          <w:b/>
          <w:bCs/>
          <w:lang w:val="it-IT"/>
        </w:rPr>
        <w:t>in collaborazione con SIS</w:t>
      </w:r>
      <w:r w:rsidR="00414FD9" w:rsidRPr="00414FD9">
        <w:rPr>
          <w:lang w:val="it-IT"/>
        </w:rPr>
        <w:t xml:space="preserve"> (Società Italiana Sementi): </w:t>
      </w:r>
      <w:r>
        <w:rPr>
          <w:lang w:val="it-IT"/>
        </w:rPr>
        <w:t xml:space="preserve">che </w:t>
      </w:r>
      <w:r w:rsidR="00414FD9" w:rsidRPr="00414FD9">
        <w:rPr>
          <w:lang w:val="it-IT"/>
        </w:rPr>
        <w:t xml:space="preserve">fornisce agli agricoltori i semi per le piante mellifere di </w:t>
      </w:r>
      <w:r w:rsidR="00065646">
        <w:rPr>
          <w:lang w:val="it-IT"/>
        </w:rPr>
        <w:t>F</w:t>
      </w:r>
      <w:r w:rsidR="00414FD9" w:rsidRPr="00414FD9">
        <w:rPr>
          <w:lang w:val="it-IT"/>
        </w:rPr>
        <w:t xml:space="preserve">acelia, che vengono </w:t>
      </w:r>
      <w:r>
        <w:rPr>
          <w:lang w:val="it-IT"/>
        </w:rPr>
        <w:t xml:space="preserve">poi </w:t>
      </w:r>
      <w:r w:rsidR="00414FD9" w:rsidRPr="00414FD9">
        <w:rPr>
          <w:lang w:val="it-IT"/>
        </w:rPr>
        <w:t xml:space="preserve">seminati </w:t>
      </w:r>
      <w:r w:rsidR="003518EF">
        <w:rPr>
          <w:lang w:val="it-IT"/>
        </w:rPr>
        <w:t xml:space="preserve">nell’area </w:t>
      </w:r>
      <w:r w:rsidR="00414FD9" w:rsidRPr="00414FD9">
        <w:rPr>
          <w:lang w:val="it-IT"/>
        </w:rPr>
        <w:t>adiacent</w:t>
      </w:r>
      <w:r w:rsidR="003518EF">
        <w:rPr>
          <w:lang w:val="it-IT"/>
        </w:rPr>
        <w:t>e</w:t>
      </w:r>
      <w:r w:rsidR="00414FD9" w:rsidRPr="00414FD9">
        <w:rPr>
          <w:lang w:val="it-IT"/>
        </w:rPr>
        <w:t xml:space="preserve"> ai campi di grano </w:t>
      </w:r>
      <w:r w:rsidR="000B7E39">
        <w:rPr>
          <w:lang w:val="it-IT"/>
        </w:rPr>
        <w:t>impiegato per</w:t>
      </w:r>
      <w:r w:rsidR="00414FD9" w:rsidRPr="00414FD9">
        <w:rPr>
          <w:lang w:val="it-IT"/>
        </w:rPr>
        <w:t xml:space="preserve"> la produzione della pasta.</w:t>
      </w:r>
    </w:p>
    <w:p w14:paraId="10D89AC7" w14:textId="6A9FE3D0" w:rsidR="00D51229" w:rsidRDefault="004158B4" w:rsidP="009614D5">
      <w:pPr>
        <w:pStyle w:val="EinfAbs"/>
        <w:jc w:val="both"/>
        <w:rPr>
          <w:rStyle w:val="Collegamentoipertestuale"/>
          <w:rFonts w:ascii="Calibri" w:hAnsi="Calibri" w:cs="Times New Roman"/>
          <w:sz w:val="22"/>
          <w:szCs w:val="22"/>
          <w:lang w:val="it-IT"/>
        </w:rPr>
      </w:pPr>
      <w:r>
        <w:rPr>
          <w:rFonts w:cs="Calibri-Bold"/>
          <w:bCs/>
          <w:noProof/>
          <w:color w:val="1F497D" w:themeColor="text2"/>
          <w:sz w:val="18"/>
          <w:szCs w:val="18"/>
          <w:lang w:val="pt-PT"/>
        </w:rPr>
        <w:drawing>
          <wp:anchor distT="0" distB="0" distL="114300" distR="114300" simplePos="0" relativeHeight="251673600" behindDoc="0" locked="0" layoutInCell="1" allowOverlap="1" wp14:anchorId="3F768CCD" wp14:editId="235F9CED">
            <wp:simplePos x="0" y="0"/>
            <wp:positionH relativeFrom="margin">
              <wp:posOffset>-155243</wp:posOffset>
            </wp:positionH>
            <wp:positionV relativeFrom="paragraph">
              <wp:posOffset>377597</wp:posOffset>
            </wp:positionV>
            <wp:extent cx="1301750" cy="1951355"/>
            <wp:effectExtent l="0" t="0" r="0" b="0"/>
            <wp:wrapSquare wrapText="bothSides"/>
            <wp:docPr id="24" name="Immagine 24" descr="Immagine che contiene testo, Spuntino, Fast food, pat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magine 24" descr="Immagine che contiene testo, Spuntino, Fast food, patata&#10;&#10;Descrizione generata automaticamente"/>
                    <pic:cNvPicPr/>
                  </pic:nvPicPr>
                  <pic:blipFill>
                    <a:blip r:embed="rId12"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0" y="0"/>
                      <a:ext cx="1301750" cy="1951355"/>
                    </a:xfrm>
                    <a:prstGeom prst="rect">
                      <a:avLst/>
                    </a:prstGeom>
                  </pic:spPr>
                </pic:pic>
              </a:graphicData>
            </a:graphic>
            <wp14:sizeRelH relativeFrom="margin">
              <wp14:pctWidth>0</wp14:pctWidth>
            </wp14:sizeRelH>
            <wp14:sizeRelV relativeFrom="margin">
              <wp14:pctHeight>0</wp14:pctHeight>
            </wp14:sizeRelV>
          </wp:anchor>
        </w:drawing>
      </w:r>
      <w:r w:rsidR="003D4DC6" w:rsidRPr="003D4DC6">
        <w:rPr>
          <w:rFonts w:ascii="Calibri" w:hAnsi="Calibri" w:cs="Times New Roman"/>
          <w:noProof/>
          <w:color w:val="auto"/>
          <w:sz w:val="22"/>
          <w:szCs w:val="22"/>
          <w:lang w:val="it-IT"/>
        </w:rPr>
        <mc:AlternateContent>
          <mc:Choice Requires="wps">
            <w:drawing>
              <wp:anchor distT="45720" distB="45720" distL="114300" distR="114300" simplePos="0" relativeHeight="251662336" behindDoc="0" locked="0" layoutInCell="1" allowOverlap="1" wp14:anchorId="4E7CD191" wp14:editId="410FF112">
                <wp:simplePos x="0" y="0"/>
                <wp:positionH relativeFrom="margin">
                  <wp:posOffset>-1270</wp:posOffset>
                </wp:positionH>
                <wp:positionV relativeFrom="paragraph">
                  <wp:posOffset>621030</wp:posOffset>
                </wp:positionV>
                <wp:extent cx="5727700" cy="1404620"/>
                <wp:effectExtent l="0" t="0" r="25400" b="15240"/>
                <wp:wrapSquare wrapText="bothSides"/>
                <wp:docPr id="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404620"/>
                        </a:xfrm>
                        <a:prstGeom prst="rect">
                          <a:avLst/>
                        </a:prstGeom>
                        <a:solidFill>
                          <a:srgbClr val="FFFFFF"/>
                        </a:solidFill>
                        <a:ln w="9525">
                          <a:solidFill>
                            <a:schemeClr val="accent4">
                              <a:lumMod val="75000"/>
                            </a:schemeClr>
                          </a:solidFill>
                          <a:miter lim="800000"/>
                          <a:headEnd/>
                          <a:tailEnd/>
                        </a:ln>
                      </wps:spPr>
                      <wps:txbx>
                        <w:txbxContent>
                          <w:p w14:paraId="77FD8EC0" w14:textId="46AEF318" w:rsidR="003D4DC6" w:rsidRDefault="003D4DC6" w:rsidP="00E460D8">
                            <w:pPr>
                              <w:jc w:val="both"/>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T</w:t>
                            </w:r>
                            <w:r w:rsidRPr="003D4DC6">
                              <w:rPr>
                                <w:rFonts w:asciiTheme="minorHAnsi" w:hAnsiTheme="minorHAnsi" w:cstheme="minorHAnsi"/>
                                <w:b/>
                                <w:color w:val="B2A1C7" w:themeColor="accent4" w:themeTint="99"/>
                                <w:lang w:val="it-IT"/>
                              </w:rPr>
                              <w:t>ortiglioni</w:t>
                            </w:r>
                            <w:r>
                              <w:rPr>
                                <w:rFonts w:asciiTheme="minorHAnsi" w:hAnsiTheme="minorHAnsi" w:cstheme="minorHAnsi"/>
                                <w:b/>
                                <w:color w:val="B2A1C7" w:themeColor="accent4" w:themeTint="99"/>
                                <w:lang w:val="it-IT"/>
                              </w:rPr>
                              <w:t xml:space="preserve"> – Combino di Lidl Italia</w:t>
                            </w:r>
                          </w:p>
                          <w:p w14:paraId="47669CEA" w14:textId="41E969F1"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P</w:t>
                            </w:r>
                            <w:r w:rsidR="003D4DC6" w:rsidRPr="003D4DC6">
                              <w:rPr>
                                <w:rFonts w:asciiTheme="minorHAnsi" w:hAnsiTheme="minorHAnsi" w:cstheme="minorHAnsi"/>
                                <w:bCs/>
                                <w:lang w:val="it-IT"/>
                              </w:rPr>
                              <w:t>roveniente da filiera tracciata</w:t>
                            </w:r>
                            <w:r>
                              <w:rPr>
                                <w:rFonts w:asciiTheme="minorHAnsi" w:hAnsiTheme="minorHAnsi" w:cstheme="minorHAnsi"/>
                                <w:bCs/>
                                <w:lang w:val="it-IT"/>
                              </w:rPr>
                              <w:t xml:space="preserve">, la pasta “Amica delle api” </w:t>
                            </w:r>
                            <w:r w:rsidRPr="00E460D8">
                              <w:rPr>
                                <w:rFonts w:asciiTheme="minorHAnsi" w:hAnsiTheme="minorHAnsi" w:cstheme="minorHAnsi"/>
                                <w:bCs/>
                                <w:lang w:val="it-IT"/>
                              </w:rPr>
                              <w:t>contribu</w:t>
                            </w:r>
                            <w:r>
                              <w:rPr>
                                <w:rFonts w:asciiTheme="minorHAnsi" w:hAnsiTheme="minorHAnsi" w:cstheme="minorHAnsi"/>
                                <w:bCs/>
                                <w:lang w:val="it-IT"/>
                              </w:rPr>
                              <w:t>isce</w:t>
                            </w:r>
                            <w:r w:rsidRPr="00E460D8">
                              <w:rPr>
                                <w:rFonts w:asciiTheme="minorHAnsi" w:hAnsiTheme="minorHAnsi" w:cstheme="minorHAnsi"/>
                                <w:bCs/>
                                <w:lang w:val="it-IT"/>
                              </w:rPr>
                              <w:t xml:space="preserve"> attivamente a valorizzare l’ambiente</w:t>
                            </w:r>
                            <w:r w:rsidR="00BC5254">
                              <w:rPr>
                                <w:rFonts w:asciiTheme="minorHAnsi" w:hAnsiTheme="minorHAnsi" w:cstheme="minorHAnsi"/>
                                <w:bCs/>
                                <w:lang w:val="it-IT"/>
                              </w:rPr>
                              <w:t xml:space="preserve">. </w:t>
                            </w:r>
                            <w:r>
                              <w:rPr>
                                <w:rFonts w:asciiTheme="minorHAnsi" w:hAnsiTheme="minorHAnsi" w:cstheme="minorHAnsi"/>
                                <w:bCs/>
                                <w:lang w:val="it-IT"/>
                              </w:rPr>
                              <w:t>Nel formato t</w:t>
                            </w:r>
                            <w:r w:rsidR="00BC5254" w:rsidRPr="00BC5254">
                              <w:rPr>
                                <w:rFonts w:asciiTheme="minorHAnsi" w:hAnsiTheme="minorHAnsi" w:cstheme="minorHAnsi"/>
                                <w:bCs/>
                                <w:lang w:val="it-IT"/>
                              </w:rPr>
                              <w:t>ortiglioni</w:t>
                            </w:r>
                            <w:r>
                              <w:rPr>
                                <w:rFonts w:asciiTheme="minorHAnsi" w:hAnsiTheme="minorHAnsi" w:cstheme="minorHAnsi"/>
                                <w:bCs/>
                                <w:lang w:val="it-IT"/>
                              </w:rPr>
                              <w:t>, uno dei più amati e apprezzati, si presta a diverse ricette, come la pasta al forno</w:t>
                            </w:r>
                            <w:r w:rsidR="00BC5254" w:rsidRPr="00BC5254">
                              <w:rPr>
                                <w:rFonts w:asciiTheme="minorHAnsi" w:hAnsiTheme="minorHAnsi" w:cstheme="minorHAnsi"/>
                                <w:bCs/>
                                <w:lang w:val="it-IT"/>
                              </w:rPr>
                              <w:t>.</w:t>
                            </w:r>
                          </w:p>
                          <w:p w14:paraId="4131C84A" w14:textId="509D8E3D"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444E2E43" w14:textId="50A8B83A" w:rsidR="003D4DC6" w:rsidRP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Prezzo: 0,79€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E7CD191" id="_x0000_t202" coordsize="21600,21600" o:spt="202" path="m,l,21600r21600,l21600,xe">
                <v:stroke joinstyle="miter"/>
                <v:path gradientshapeok="t" o:connecttype="rect"/>
              </v:shapetype>
              <v:shape id="_x0000_s1027" type="#_x0000_t202" style="position:absolute;left:0;text-align:left;margin-left:-.1pt;margin-top:48.9pt;width:451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" strokecolor="#5f497a [2407]">
                <v:textbox style="mso-fit-shape-to-text:t">
                  <w:txbxContent>
                    <w:p w14:paraId="77FD8EC0" w14:textId="46AEF318" w:rsidR="003D4DC6" w:rsidRDefault="003D4DC6" w:rsidP="00E460D8">
                      <w:pPr>
                        <w:jc w:val="both"/>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T</w:t>
                      </w:r>
                      <w:r w:rsidRPr="003D4DC6">
                        <w:rPr>
                          <w:rFonts w:asciiTheme="minorHAnsi" w:hAnsiTheme="minorHAnsi" w:cstheme="minorHAnsi"/>
                          <w:b/>
                          <w:color w:val="B2A1C7" w:themeColor="accent4" w:themeTint="99"/>
                          <w:lang w:val="it-IT"/>
                        </w:rPr>
                        <w:t>ortiglioni</w:t>
                      </w:r>
                      <w:r>
                        <w:rPr>
                          <w:rFonts w:asciiTheme="minorHAnsi" w:hAnsiTheme="minorHAnsi" w:cstheme="minorHAnsi"/>
                          <w:b/>
                          <w:color w:val="B2A1C7" w:themeColor="accent4" w:themeTint="99"/>
                          <w:lang w:val="it-IT"/>
                        </w:rPr>
                        <w:t xml:space="preserve"> – Combino di Lidl Italia</w:t>
                      </w:r>
                    </w:p>
                    <w:p w14:paraId="47669CEA" w14:textId="41E969F1"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P</w:t>
                      </w:r>
                      <w:r w:rsidR="003D4DC6" w:rsidRPr="003D4DC6">
                        <w:rPr>
                          <w:rFonts w:asciiTheme="minorHAnsi" w:hAnsiTheme="minorHAnsi" w:cstheme="minorHAnsi"/>
                          <w:bCs/>
                          <w:lang w:val="it-IT"/>
                        </w:rPr>
                        <w:t>roveniente da filiera tracciata</w:t>
                      </w:r>
                      <w:r>
                        <w:rPr>
                          <w:rFonts w:asciiTheme="minorHAnsi" w:hAnsiTheme="minorHAnsi" w:cstheme="minorHAnsi"/>
                          <w:bCs/>
                          <w:lang w:val="it-IT"/>
                        </w:rPr>
                        <w:t xml:space="preserve">, la pasta “Amica delle api” </w:t>
                      </w:r>
                      <w:r w:rsidRPr="00E460D8">
                        <w:rPr>
                          <w:rFonts w:asciiTheme="minorHAnsi" w:hAnsiTheme="minorHAnsi" w:cstheme="minorHAnsi"/>
                          <w:bCs/>
                          <w:lang w:val="it-IT"/>
                        </w:rPr>
                        <w:t>contribu</w:t>
                      </w:r>
                      <w:r>
                        <w:rPr>
                          <w:rFonts w:asciiTheme="minorHAnsi" w:hAnsiTheme="minorHAnsi" w:cstheme="minorHAnsi"/>
                          <w:bCs/>
                          <w:lang w:val="it-IT"/>
                        </w:rPr>
                        <w:t>isce</w:t>
                      </w:r>
                      <w:r w:rsidRPr="00E460D8">
                        <w:rPr>
                          <w:rFonts w:asciiTheme="minorHAnsi" w:hAnsiTheme="minorHAnsi" w:cstheme="minorHAnsi"/>
                          <w:bCs/>
                          <w:lang w:val="it-IT"/>
                        </w:rPr>
                        <w:t xml:space="preserve"> attivamente a valorizzare l’ambiente</w:t>
                      </w:r>
                      <w:r w:rsidR="00BC5254">
                        <w:rPr>
                          <w:rFonts w:asciiTheme="minorHAnsi" w:hAnsiTheme="minorHAnsi" w:cstheme="minorHAnsi"/>
                          <w:bCs/>
                          <w:lang w:val="it-IT"/>
                        </w:rPr>
                        <w:t xml:space="preserve">. </w:t>
                      </w:r>
                      <w:r>
                        <w:rPr>
                          <w:rFonts w:asciiTheme="minorHAnsi" w:hAnsiTheme="minorHAnsi" w:cstheme="minorHAnsi"/>
                          <w:bCs/>
                          <w:lang w:val="it-IT"/>
                        </w:rPr>
                        <w:t>Nel formato t</w:t>
                      </w:r>
                      <w:r w:rsidR="00BC5254" w:rsidRPr="00BC5254">
                        <w:rPr>
                          <w:rFonts w:asciiTheme="minorHAnsi" w:hAnsiTheme="minorHAnsi" w:cstheme="minorHAnsi"/>
                          <w:bCs/>
                          <w:lang w:val="it-IT"/>
                        </w:rPr>
                        <w:t>ortiglioni</w:t>
                      </w:r>
                      <w:r>
                        <w:rPr>
                          <w:rFonts w:asciiTheme="minorHAnsi" w:hAnsiTheme="minorHAnsi" w:cstheme="minorHAnsi"/>
                          <w:bCs/>
                          <w:lang w:val="it-IT"/>
                        </w:rPr>
                        <w:t>, uno dei più amati e apprezzati, si presta a diverse ricette, come la pasta al forno</w:t>
                      </w:r>
                      <w:r w:rsidR="00BC5254" w:rsidRPr="00BC5254">
                        <w:rPr>
                          <w:rFonts w:asciiTheme="minorHAnsi" w:hAnsiTheme="minorHAnsi" w:cstheme="minorHAnsi"/>
                          <w:bCs/>
                          <w:lang w:val="it-IT"/>
                        </w:rPr>
                        <w:t>.</w:t>
                      </w:r>
                    </w:p>
                    <w:p w14:paraId="4131C84A" w14:textId="509D8E3D"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444E2E43" w14:textId="50A8B83A" w:rsidR="003D4DC6" w:rsidRP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Prezzo: 0,79€</w:t>
                      </w:r>
                    </w:p>
                  </w:txbxContent>
                </v:textbox>
                <w10:wrap type="square" anchorx="margin"/>
              </v:shape>
            </w:pict>
          </mc:Fallback>
        </mc:AlternateContent>
      </w:r>
      <w:r w:rsidR="00D51229" w:rsidRPr="008601E2">
        <w:rPr>
          <w:rFonts w:ascii="Calibri" w:hAnsi="Calibri" w:cs="Times New Roman"/>
          <w:color w:val="auto"/>
          <w:sz w:val="22"/>
          <w:szCs w:val="22"/>
          <w:lang w:val="it-IT"/>
        </w:rPr>
        <w:t xml:space="preserve">Per maggiori informazioni consultare il </w:t>
      </w:r>
      <w:r w:rsidR="008601E2">
        <w:rPr>
          <w:rFonts w:ascii="Calibri" w:hAnsi="Calibri" w:cs="Times New Roman"/>
          <w:color w:val="auto"/>
          <w:sz w:val="22"/>
          <w:szCs w:val="22"/>
          <w:lang w:val="it-IT"/>
        </w:rPr>
        <w:t xml:space="preserve">link: </w:t>
      </w:r>
      <w:hyperlink r:id="rId13" w:history="1">
        <w:r w:rsidR="008601E2" w:rsidRPr="008601E2">
          <w:rPr>
            <w:rStyle w:val="Collegamentoipertestuale"/>
            <w:rFonts w:ascii="Calibri" w:hAnsi="Calibri" w:cs="Times New Roman"/>
            <w:sz w:val="22"/>
            <w:szCs w:val="22"/>
            <w:lang w:val="it-IT"/>
          </w:rPr>
          <w:t>https://corporate.lidl.it/sostenibilita/iniziative-e-progetti/prodotti-responsabili/pasta-amica-delle-api</w:t>
        </w:r>
      </w:hyperlink>
    </w:p>
    <w:p w14:paraId="6FF5D89F" w14:textId="2920DC1E" w:rsidR="003518EF" w:rsidRDefault="00E460D8" w:rsidP="009614D5">
      <w:pPr>
        <w:pStyle w:val="EinfAbs"/>
        <w:jc w:val="both"/>
        <w:rPr>
          <w:rStyle w:val="Collegamentoipertestuale"/>
          <w:rFonts w:ascii="Calibri" w:hAnsi="Calibri" w:cs="Times New Roman"/>
          <w:sz w:val="22"/>
          <w:szCs w:val="22"/>
          <w:lang w:val="it-IT"/>
        </w:rPr>
      </w:pPr>
      <w:r>
        <w:rPr>
          <w:rFonts w:cs="Calibri-Bold"/>
          <w:bCs/>
          <w:noProof/>
          <w:color w:val="1F497D" w:themeColor="text2"/>
          <w:sz w:val="18"/>
          <w:szCs w:val="18"/>
          <w:lang w:val="pt-PT"/>
        </w:rPr>
        <w:drawing>
          <wp:anchor distT="0" distB="0" distL="114300" distR="114300" simplePos="0" relativeHeight="251677696" behindDoc="0" locked="0" layoutInCell="1" allowOverlap="1" wp14:anchorId="1D3F5382" wp14:editId="6F404B5B">
            <wp:simplePos x="0" y="0"/>
            <wp:positionH relativeFrom="margin">
              <wp:posOffset>-132715</wp:posOffset>
            </wp:positionH>
            <wp:positionV relativeFrom="paragraph">
              <wp:posOffset>3733800</wp:posOffset>
            </wp:positionV>
            <wp:extent cx="1264920" cy="1896110"/>
            <wp:effectExtent l="0" t="0" r="0" b="0"/>
            <wp:wrapSquare wrapText="bothSides"/>
            <wp:docPr id="19" name="Immagine 19" descr="Immagine che contiene testo, Spuntino, Cibi pronti, Cereale da colazio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magine 19" descr="Immagine che contiene testo, Spuntino, Cibi pronti, Cereale da colazione&#10;&#10;Descrizione generata automaticamente"/>
                    <pic:cNvPicPr/>
                  </pic:nvPicPr>
                  <pic:blipFill>
                    <a:blip r:embed="rId14"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0" y="0"/>
                      <a:ext cx="1264920" cy="1896110"/>
                    </a:xfrm>
                    <a:prstGeom prst="rect">
                      <a:avLst/>
                    </a:prstGeom>
                  </pic:spPr>
                </pic:pic>
              </a:graphicData>
            </a:graphic>
            <wp14:sizeRelH relativeFrom="margin">
              <wp14:pctWidth>0</wp14:pctWidth>
            </wp14:sizeRelH>
            <wp14:sizeRelV relativeFrom="margin">
              <wp14:pctHeight>0</wp14:pctHeight>
            </wp14:sizeRelV>
          </wp:anchor>
        </w:drawing>
      </w:r>
      <w:r>
        <w:rPr>
          <w:rFonts w:cs="Calibri-Bold"/>
          <w:bCs/>
          <w:noProof/>
          <w:color w:val="1F497D" w:themeColor="text2"/>
          <w:sz w:val="18"/>
          <w:szCs w:val="18"/>
          <w:lang w:val="pt-PT"/>
        </w:rPr>
        <w:drawing>
          <wp:anchor distT="0" distB="0" distL="114300" distR="114300" simplePos="0" relativeHeight="251675648" behindDoc="0" locked="0" layoutInCell="1" allowOverlap="1" wp14:anchorId="7A52396B" wp14:editId="716D1CB4">
            <wp:simplePos x="0" y="0"/>
            <wp:positionH relativeFrom="margin">
              <wp:posOffset>-98425</wp:posOffset>
            </wp:positionH>
            <wp:positionV relativeFrom="paragraph">
              <wp:posOffset>2141325</wp:posOffset>
            </wp:positionV>
            <wp:extent cx="1228090" cy="1359535"/>
            <wp:effectExtent l="0" t="0" r="0" b="0"/>
            <wp:wrapSquare wrapText="bothSides"/>
            <wp:docPr id="21" name="Immagine 21" descr="Immagine che contiene testo, cib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 21" descr="Immagine che contiene testo, cibo&#10;&#10;Descrizione generata automaticamente"/>
                    <pic:cNvPicPr/>
                  </pic:nvPicPr>
                  <pic:blipFill>
                    <a:blip r:embed="rId15"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0" y="0"/>
                      <a:ext cx="1228090" cy="1359535"/>
                    </a:xfrm>
                    <a:prstGeom prst="rect">
                      <a:avLst/>
                    </a:prstGeom>
                  </pic:spPr>
                </pic:pic>
              </a:graphicData>
            </a:graphic>
            <wp14:sizeRelH relativeFrom="margin">
              <wp14:pctWidth>0</wp14:pctWidth>
            </wp14:sizeRelH>
            <wp14:sizeRelV relativeFrom="margin">
              <wp14:pctHeight>0</wp14:pctHeight>
            </wp14:sizeRelV>
          </wp:anchor>
        </w:drawing>
      </w:r>
      <w:r w:rsidRPr="003D4DC6">
        <w:rPr>
          <w:rFonts w:ascii="Calibri" w:hAnsi="Calibri" w:cs="Times New Roman"/>
          <w:noProof/>
          <w:color w:val="auto"/>
          <w:sz w:val="22"/>
          <w:szCs w:val="22"/>
          <w:lang w:val="it-IT"/>
        </w:rPr>
        <mc:AlternateContent>
          <mc:Choice Requires="wps">
            <w:drawing>
              <wp:anchor distT="45720" distB="45720" distL="114300" distR="114300" simplePos="0" relativeHeight="251664384" behindDoc="0" locked="0" layoutInCell="1" allowOverlap="1" wp14:anchorId="7E090FC3" wp14:editId="5086C835">
                <wp:simplePos x="0" y="0"/>
                <wp:positionH relativeFrom="margin">
                  <wp:posOffset>0</wp:posOffset>
                </wp:positionH>
                <wp:positionV relativeFrom="paragraph">
                  <wp:posOffset>1993265</wp:posOffset>
                </wp:positionV>
                <wp:extent cx="5727700" cy="1404620"/>
                <wp:effectExtent l="0" t="0" r="25400" b="25400"/>
                <wp:wrapSquare wrapText="bothSides"/>
                <wp:docPr id="1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404620"/>
                        </a:xfrm>
                        <a:prstGeom prst="rect">
                          <a:avLst/>
                        </a:prstGeom>
                        <a:solidFill>
                          <a:srgbClr val="FFFFFF"/>
                        </a:solidFill>
                        <a:ln w="9525">
                          <a:solidFill>
                            <a:schemeClr val="accent4">
                              <a:lumMod val="75000"/>
                            </a:schemeClr>
                          </a:solidFill>
                          <a:miter lim="800000"/>
                          <a:headEnd/>
                          <a:tailEnd/>
                        </a:ln>
                      </wps:spPr>
                      <wps:txbx>
                        <w:txbxContent>
                          <w:p w14:paraId="3BC09A71" w14:textId="6169A1D1"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M</w:t>
                            </w:r>
                            <w:r w:rsidRPr="003D4DC6">
                              <w:rPr>
                                <w:rFonts w:asciiTheme="minorHAnsi" w:hAnsiTheme="minorHAnsi" w:cstheme="minorHAnsi"/>
                                <w:b/>
                                <w:color w:val="B2A1C7" w:themeColor="accent4" w:themeTint="99"/>
                                <w:lang w:val="it-IT"/>
                              </w:rPr>
                              <w:t>ezze maniche rigate trafilate al bronzo</w:t>
                            </w:r>
                            <w:r>
                              <w:rPr>
                                <w:rFonts w:asciiTheme="minorHAnsi" w:hAnsiTheme="minorHAnsi" w:cstheme="minorHAnsi"/>
                                <w:b/>
                                <w:color w:val="B2A1C7" w:themeColor="accent4" w:themeTint="99"/>
                                <w:lang w:val="it-IT"/>
                              </w:rPr>
                              <w:t xml:space="preserve"> – Combino di Lidl Italia</w:t>
                            </w:r>
                          </w:p>
                          <w:p w14:paraId="66F1AAA1" w14:textId="24F0A68D" w:rsidR="003D4DC6"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A base di</w:t>
                            </w:r>
                            <w:r w:rsidR="003D4DC6">
                              <w:rPr>
                                <w:rFonts w:asciiTheme="minorHAnsi" w:hAnsiTheme="minorHAnsi" w:cstheme="minorHAnsi"/>
                                <w:bCs/>
                                <w:lang w:val="it-IT"/>
                              </w:rPr>
                              <w:t xml:space="preserve"> grano 100% italiano</w:t>
                            </w:r>
                            <w:r>
                              <w:rPr>
                                <w:rFonts w:asciiTheme="minorHAnsi" w:hAnsiTheme="minorHAnsi" w:cstheme="minorHAnsi"/>
                                <w:bCs/>
                                <w:lang w:val="it-IT"/>
                              </w:rPr>
                              <w:t>, le mezze maniche</w:t>
                            </w:r>
                            <w:r w:rsidRPr="00E460D8">
                              <w:rPr>
                                <w:lang w:val="it-IT"/>
                              </w:rPr>
                              <w:t xml:space="preserve"> </w:t>
                            </w:r>
                            <w:r>
                              <w:rPr>
                                <w:lang w:val="it-IT"/>
                              </w:rPr>
                              <w:t>FDAI c</w:t>
                            </w:r>
                            <w:r w:rsidRPr="00E460D8">
                              <w:rPr>
                                <w:rFonts w:asciiTheme="minorHAnsi" w:hAnsiTheme="minorHAnsi" w:cstheme="minorHAnsi"/>
                                <w:bCs/>
                                <w:lang w:val="it-IT"/>
                              </w:rPr>
                              <w:t>ontribu</w:t>
                            </w:r>
                            <w:r>
                              <w:rPr>
                                <w:rFonts w:asciiTheme="minorHAnsi" w:hAnsiTheme="minorHAnsi" w:cstheme="minorHAnsi"/>
                                <w:bCs/>
                                <w:lang w:val="it-IT"/>
                              </w:rPr>
                              <w:t>iscono</w:t>
                            </w:r>
                            <w:r w:rsidRPr="00E460D8">
                              <w:rPr>
                                <w:rFonts w:asciiTheme="minorHAnsi" w:hAnsiTheme="minorHAnsi" w:cstheme="minorHAnsi"/>
                                <w:bCs/>
                                <w:lang w:val="it-IT"/>
                              </w:rPr>
                              <w:t xml:space="preserve"> attivamente </w:t>
                            </w:r>
                            <w:r>
                              <w:rPr>
                                <w:rFonts w:asciiTheme="minorHAnsi" w:hAnsiTheme="minorHAnsi" w:cstheme="minorHAnsi"/>
                                <w:bCs/>
                                <w:lang w:val="it-IT"/>
                              </w:rPr>
                              <w:t>a</w:t>
                            </w:r>
                            <w:r w:rsidRPr="00E460D8">
                              <w:rPr>
                                <w:rFonts w:asciiTheme="minorHAnsi" w:hAnsiTheme="minorHAnsi" w:cstheme="minorHAnsi"/>
                                <w:bCs/>
                                <w:lang w:val="it-IT"/>
                              </w:rPr>
                              <w:t xml:space="preserve"> favori</w:t>
                            </w:r>
                            <w:r w:rsidR="00C623C9">
                              <w:rPr>
                                <w:rFonts w:asciiTheme="minorHAnsi" w:hAnsiTheme="minorHAnsi" w:cstheme="minorHAnsi"/>
                                <w:bCs/>
                                <w:lang w:val="it-IT"/>
                              </w:rPr>
                              <w:t>r</w:t>
                            </w:r>
                            <w:r w:rsidRPr="00E460D8">
                              <w:rPr>
                                <w:rFonts w:asciiTheme="minorHAnsi" w:hAnsiTheme="minorHAnsi" w:cstheme="minorHAnsi"/>
                                <w:bCs/>
                                <w:lang w:val="it-IT"/>
                              </w:rPr>
                              <w:t>e la proliferazione del patrimonio apistico del territorio</w:t>
                            </w:r>
                            <w:r w:rsidR="00BC5254">
                              <w:rPr>
                                <w:rFonts w:asciiTheme="minorHAnsi" w:hAnsiTheme="minorHAnsi" w:cstheme="minorHAnsi"/>
                                <w:bCs/>
                                <w:lang w:val="it-IT"/>
                              </w:rPr>
                              <w:t xml:space="preserve">. </w:t>
                            </w:r>
                            <w:r>
                              <w:rPr>
                                <w:rFonts w:asciiTheme="minorHAnsi" w:hAnsiTheme="minorHAnsi" w:cstheme="minorHAnsi"/>
                                <w:bCs/>
                                <w:lang w:val="it-IT"/>
                              </w:rPr>
                              <w:t>Un formato due volte buono, p</w:t>
                            </w:r>
                            <w:r w:rsidR="00BC5254">
                              <w:rPr>
                                <w:rFonts w:asciiTheme="minorHAnsi" w:hAnsiTheme="minorHAnsi" w:cstheme="minorHAnsi"/>
                                <w:bCs/>
                                <w:lang w:val="it-IT"/>
                              </w:rPr>
                              <w:t>erfett</w:t>
                            </w:r>
                            <w:r>
                              <w:rPr>
                                <w:rFonts w:asciiTheme="minorHAnsi" w:hAnsiTheme="minorHAnsi" w:cstheme="minorHAnsi"/>
                                <w:bCs/>
                                <w:lang w:val="it-IT"/>
                              </w:rPr>
                              <w:t>o</w:t>
                            </w:r>
                            <w:r w:rsidR="00BC5254">
                              <w:rPr>
                                <w:rFonts w:asciiTheme="minorHAnsi" w:hAnsiTheme="minorHAnsi" w:cstheme="minorHAnsi"/>
                                <w:bCs/>
                                <w:lang w:val="it-IT"/>
                              </w:rPr>
                              <w:t xml:space="preserve"> per un</w:t>
                            </w:r>
                            <w:r>
                              <w:rPr>
                                <w:rFonts w:asciiTheme="minorHAnsi" w:hAnsiTheme="minorHAnsi" w:cstheme="minorHAnsi"/>
                                <w:bCs/>
                                <w:lang w:val="it-IT"/>
                              </w:rPr>
                              <w:t>a</w:t>
                            </w:r>
                            <w:r w:rsidR="00BC5254">
                              <w:rPr>
                                <w:rFonts w:asciiTheme="minorHAnsi" w:hAnsiTheme="minorHAnsi" w:cstheme="minorHAnsi"/>
                                <w:bCs/>
                                <w:lang w:val="it-IT"/>
                              </w:rPr>
                              <w:t xml:space="preserve"> carbonara</w:t>
                            </w:r>
                            <w:r>
                              <w:rPr>
                                <w:rFonts w:asciiTheme="minorHAnsi" w:hAnsiTheme="minorHAnsi" w:cstheme="minorHAnsi"/>
                                <w:bCs/>
                                <w:lang w:val="it-IT"/>
                              </w:rPr>
                              <w:t xml:space="preserve"> da condividere con gli amici!</w:t>
                            </w:r>
                          </w:p>
                          <w:p w14:paraId="602BCA90" w14:textId="1D8D9563"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0B06DB9E"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090FC3" id="_x0000_s1028" type="#_x0000_t202" style="position:absolute;left:0;text-align:left;margin-left:0;margin-top:156.95pt;width:451pt;height:110.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" strokecolor="#5f497a [2407]">
                <v:textbox style="mso-fit-shape-to-text:t">
                  <w:txbxContent>
                    <w:p w14:paraId="3BC09A71" w14:textId="6169A1D1"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M</w:t>
                      </w:r>
                      <w:r w:rsidRPr="003D4DC6">
                        <w:rPr>
                          <w:rFonts w:asciiTheme="minorHAnsi" w:hAnsiTheme="minorHAnsi" w:cstheme="minorHAnsi"/>
                          <w:b/>
                          <w:color w:val="B2A1C7" w:themeColor="accent4" w:themeTint="99"/>
                          <w:lang w:val="it-IT"/>
                        </w:rPr>
                        <w:t>ezze maniche rigate trafilate al bronzo</w:t>
                      </w:r>
                      <w:r>
                        <w:rPr>
                          <w:rFonts w:asciiTheme="minorHAnsi" w:hAnsiTheme="minorHAnsi" w:cstheme="minorHAnsi"/>
                          <w:b/>
                          <w:color w:val="B2A1C7" w:themeColor="accent4" w:themeTint="99"/>
                          <w:lang w:val="it-IT"/>
                        </w:rPr>
                        <w:t xml:space="preserve"> – Combino di Lidl Italia</w:t>
                      </w:r>
                    </w:p>
                    <w:p w14:paraId="66F1AAA1" w14:textId="24F0A68D" w:rsidR="003D4DC6"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A base di</w:t>
                      </w:r>
                      <w:r w:rsidR="003D4DC6">
                        <w:rPr>
                          <w:rFonts w:asciiTheme="minorHAnsi" w:hAnsiTheme="minorHAnsi" w:cstheme="minorHAnsi"/>
                          <w:bCs/>
                          <w:lang w:val="it-IT"/>
                        </w:rPr>
                        <w:t xml:space="preserve"> grano 100% italiano</w:t>
                      </w:r>
                      <w:r>
                        <w:rPr>
                          <w:rFonts w:asciiTheme="minorHAnsi" w:hAnsiTheme="minorHAnsi" w:cstheme="minorHAnsi"/>
                          <w:bCs/>
                          <w:lang w:val="it-IT"/>
                        </w:rPr>
                        <w:t>, le mezze maniche</w:t>
                      </w:r>
                      <w:r w:rsidRPr="00E460D8">
                        <w:rPr>
                          <w:lang w:val="it-IT"/>
                        </w:rPr>
                        <w:t xml:space="preserve"> </w:t>
                      </w:r>
                      <w:r>
                        <w:rPr>
                          <w:lang w:val="it-IT"/>
                        </w:rPr>
                        <w:t>FDAI c</w:t>
                      </w:r>
                      <w:r w:rsidRPr="00E460D8">
                        <w:rPr>
                          <w:rFonts w:asciiTheme="minorHAnsi" w:hAnsiTheme="minorHAnsi" w:cstheme="minorHAnsi"/>
                          <w:bCs/>
                          <w:lang w:val="it-IT"/>
                        </w:rPr>
                        <w:t>ontribu</w:t>
                      </w:r>
                      <w:r>
                        <w:rPr>
                          <w:rFonts w:asciiTheme="minorHAnsi" w:hAnsiTheme="minorHAnsi" w:cstheme="minorHAnsi"/>
                          <w:bCs/>
                          <w:lang w:val="it-IT"/>
                        </w:rPr>
                        <w:t>iscono</w:t>
                      </w:r>
                      <w:r w:rsidRPr="00E460D8">
                        <w:rPr>
                          <w:rFonts w:asciiTheme="minorHAnsi" w:hAnsiTheme="minorHAnsi" w:cstheme="minorHAnsi"/>
                          <w:bCs/>
                          <w:lang w:val="it-IT"/>
                        </w:rPr>
                        <w:t xml:space="preserve"> attivamente </w:t>
                      </w:r>
                      <w:r>
                        <w:rPr>
                          <w:rFonts w:asciiTheme="minorHAnsi" w:hAnsiTheme="minorHAnsi" w:cstheme="minorHAnsi"/>
                          <w:bCs/>
                          <w:lang w:val="it-IT"/>
                        </w:rPr>
                        <w:t>a</w:t>
                      </w:r>
                      <w:r w:rsidRPr="00E460D8">
                        <w:rPr>
                          <w:rFonts w:asciiTheme="minorHAnsi" w:hAnsiTheme="minorHAnsi" w:cstheme="minorHAnsi"/>
                          <w:bCs/>
                          <w:lang w:val="it-IT"/>
                        </w:rPr>
                        <w:t xml:space="preserve"> favori</w:t>
                      </w:r>
                      <w:r w:rsidR="00C623C9">
                        <w:rPr>
                          <w:rFonts w:asciiTheme="minorHAnsi" w:hAnsiTheme="minorHAnsi" w:cstheme="minorHAnsi"/>
                          <w:bCs/>
                          <w:lang w:val="it-IT"/>
                        </w:rPr>
                        <w:t>r</w:t>
                      </w:r>
                      <w:r w:rsidRPr="00E460D8">
                        <w:rPr>
                          <w:rFonts w:asciiTheme="minorHAnsi" w:hAnsiTheme="minorHAnsi" w:cstheme="minorHAnsi"/>
                          <w:bCs/>
                          <w:lang w:val="it-IT"/>
                        </w:rPr>
                        <w:t>e la proliferazione del patrimonio apistico del territorio</w:t>
                      </w:r>
                      <w:r w:rsidR="00BC5254">
                        <w:rPr>
                          <w:rFonts w:asciiTheme="minorHAnsi" w:hAnsiTheme="minorHAnsi" w:cstheme="minorHAnsi"/>
                          <w:bCs/>
                          <w:lang w:val="it-IT"/>
                        </w:rPr>
                        <w:t xml:space="preserve">. </w:t>
                      </w:r>
                      <w:r>
                        <w:rPr>
                          <w:rFonts w:asciiTheme="minorHAnsi" w:hAnsiTheme="minorHAnsi" w:cstheme="minorHAnsi"/>
                          <w:bCs/>
                          <w:lang w:val="it-IT"/>
                        </w:rPr>
                        <w:t>Un formato due volte buono, p</w:t>
                      </w:r>
                      <w:r w:rsidR="00BC5254">
                        <w:rPr>
                          <w:rFonts w:asciiTheme="minorHAnsi" w:hAnsiTheme="minorHAnsi" w:cstheme="minorHAnsi"/>
                          <w:bCs/>
                          <w:lang w:val="it-IT"/>
                        </w:rPr>
                        <w:t>erfett</w:t>
                      </w:r>
                      <w:r>
                        <w:rPr>
                          <w:rFonts w:asciiTheme="minorHAnsi" w:hAnsiTheme="minorHAnsi" w:cstheme="minorHAnsi"/>
                          <w:bCs/>
                          <w:lang w:val="it-IT"/>
                        </w:rPr>
                        <w:t>o</w:t>
                      </w:r>
                      <w:r w:rsidR="00BC5254">
                        <w:rPr>
                          <w:rFonts w:asciiTheme="minorHAnsi" w:hAnsiTheme="minorHAnsi" w:cstheme="minorHAnsi"/>
                          <w:bCs/>
                          <w:lang w:val="it-IT"/>
                        </w:rPr>
                        <w:t xml:space="preserve"> per un</w:t>
                      </w:r>
                      <w:r>
                        <w:rPr>
                          <w:rFonts w:asciiTheme="minorHAnsi" w:hAnsiTheme="minorHAnsi" w:cstheme="minorHAnsi"/>
                          <w:bCs/>
                          <w:lang w:val="it-IT"/>
                        </w:rPr>
                        <w:t>a</w:t>
                      </w:r>
                      <w:r w:rsidR="00BC5254">
                        <w:rPr>
                          <w:rFonts w:asciiTheme="minorHAnsi" w:hAnsiTheme="minorHAnsi" w:cstheme="minorHAnsi"/>
                          <w:bCs/>
                          <w:lang w:val="it-IT"/>
                        </w:rPr>
                        <w:t xml:space="preserve"> carbonara</w:t>
                      </w:r>
                      <w:r>
                        <w:rPr>
                          <w:rFonts w:asciiTheme="minorHAnsi" w:hAnsiTheme="minorHAnsi" w:cstheme="minorHAnsi"/>
                          <w:bCs/>
                          <w:lang w:val="it-IT"/>
                        </w:rPr>
                        <w:t xml:space="preserve"> da condividere con gli amici!</w:t>
                      </w:r>
                    </w:p>
                    <w:p w14:paraId="602BCA90" w14:textId="1D8D9563"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0B06DB9E"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v:textbox>
                <w10:wrap type="square" anchorx="margin"/>
              </v:shape>
            </w:pict>
          </mc:Fallback>
        </mc:AlternateContent>
      </w:r>
    </w:p>
    <w:p w14:paraId="3F65F4F3" w14:textId="6CA92318" w:rsidR="00BC5254" w:rsidRDefault="00C623C9" w:rsidP="009614D5">
      <w:pPr>
        <w:pStyle w:val="EinfAbs"/>
        <w:jc w:val="both"/>
        <w:rPr>
          <w:rStyle w:val="Collegamentoipertestuale"/>
          <w:rFonts w:ascii="Calibri" w:hAnsi="Calibri" w:cs="Times New Roman"/>
          <w:sz w:val="22"/>
          <w:szCs w:val="22"/>
          <w:lang w:val="it-IT"/>
        </w:rPr>
      </w:pPr>
      <w:r w:rsidRPr="00BC5254">
        <w:rPr>
          <w:rFonts w:ascii="Calibri" w:hAnsi="Calibri" w:cs="Times New Roman"/>
          <w:noProof/>
          <w:color w:val="auto"/>
          <w:sz w:val="22"/>
          <w:szCs w:val="22"/>
          <w:u w:val="single"/>
          <w:lang w:val="it-IT"/>
        </w:rPr>
        <mc:AlternateContent>
          <mc:Choice Requires="wps">
            <w:drawing>
              <wp:anchor distT="45720" distB="45720" distL="114300" distR="114300" simplePos="0" relativeHeight="251666432" behindDoc="0" locked="0" layoutInCell="1" allowOverlap="1" wp14:anchorId="0031FA5F" wp14:editId="09496F89">
                <wp:simplePos x="0" y="0"/>
                <wp:positionH relativeFrom="margin">
                  <wp:posOffset>-635</wp:posOffset>
                </wp:positionH>
                <wp:positionV relativeFrom="paragraph">
                  <wp:posOffset>1967865</wp:posOffset>
                </wp:positionV>
                <wp:extent cx="5727700" cy="1533525"/>
                <wp:effectExtent l="0" t="0" r="25400" b="28575"/>
                <wp:wrapSquare wrapText="bothSides"/>
                <wp:docPr id="1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533525"/>
                        </a:xfrm>
                        <a:prstGeom prst="rect">
                          <a:avLst/>
                        </a:prstGeom>
                        <a:solidFill>
                          <a:srgbClr val="FFFFFF"/>
                        </a:solidFill>
                        <a:ln w="9525">
                          <a:solidFill>
                            <a:schemeClr val="accent4">
                              <a:lumMod val="75000"/>
                            </a:schemeClr>
                          </a:solidFill>
                          <a:miter lim="800000"/>
                          <a:headEnd/>
                          <a:tailEnd/>
                        </a:ln>
                      </wps:spPr>
                      <wps:txbx>
                        <w:txbxContent>
                          <w:p w14:paraId="4DBF503E" w14:textId="04C60377"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F</w:t>
                            </w:r>
                            <w:r w:rsidRPr="003D4DC6">
                              <w:rPr>
                                <w:rFonts w:asciiTheme="minorHAnsi" w:hAnsiTheme="minorHAnsi" w:cstheme="minorHAnsi"/>
                                <w:b/>
                                <w:color w:val="B2A1C7" w:themeColor="accent4" w:themeTint="99"/>
                                <w:lang w:val="it-IT"/>
                              </w:rPr>
                              <w:t>usilli trafilati al bronzo</w:t>
                            </w:r>
                            <w:r>
                              <w:rPr>
                                <w:rFonts w:asciiTheme="minorHAnsi" w:hAnsiTheme="minorHAnsi" w:cstheme="minorHAnsi"/>
                                <w:b/>
                                <w:color w:val="B2A1C7" w:themeColor="accent4" w:themeTint="99"/>
                                <w:lang w:val="it-IT"/>
                              </w:rPr>
                              <w:t xml:space="preserve"> – Combino di Lidl Italia</w:t>
                            </w:r>
                          </w:p>
                          <w:p w14:paraId="3F764BD1" w14:textId="5FAB9094"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I fusilli trafilati al bronzo di Combino, c</w:t>
                            </w:r>
                            <w:r w:rsidR="003D4DC6">
                              <w:rPr>
                                <w:rFonts w:asciiTheme="minorHAnsi" w:hAnsiTheme="minorHAnsi" w:cstheme="minorHAnsi"/>
                                <w:bCs/>
                                <w:lang w:val="it-IT"/>
                              </w:rPr>
                              <w:t xml:space="preserve">on grano </w:t>
                            </w:r>
                            <w:r>
                              <w:rPr>
                                <w:rFonts w:asciiTheme="minorHAnsi" w:hAnsiTheme="minorHAnsi" w:cstheme="minorHAnsi"/>
                                <w:bCs/>
                                <w:lang w:val="it-IT"/>
                              </w:rPr>
                              <w:t xml:space="preserve">coltivato in Italia, contribuiscono a </w:t>
                            </w:r>
                            <w:r w:rsidRPr="00E460D8">
                              <w:rPr>
                                <w:rFonts w:asciiTheme="minorHAnsi" w:hAnsiTheme="minorHAnsi" w:cstheme="minorHAnsi"/>
                                <w:bCs/>
                                <w:lang w:val="it-IT"/>
                              </w:rPr>
                              <w:t>incrementare la popolazione di insetti impollinatori, tra cui le api</w:t>
                            </w:r>
                            <w:r w:rsidR="00BC5254">
                              <w:rPr>
                                <w:rFonts w:asciiTheme="minorHAnsi" w:hAnsiTheme="minorHAnsi" w:cstheme="minorHAnsi"/>
                                <w:bCs/>
                                <w:lang w:val="it-IT"/>
                              </w:rPr>
                              <w:t>. Dal</w:t>
                            </w:r>
                            <w:r>
                              <w:rPr>
                                <w:rFonts w:asciiTheme="minorHAnsi" w:hAnsiTheme="minorHAnsi" w:cstheme="minorHAnsi"/>
                                <w:bCs/>
                                <w:lang w:val="it-IT"/>
                              </w:rPr>
                              <w:t>la</w:t>
                            </w:r>
                            <w:r w:rsidR="00BC5254">
                              <w:rPr>
                                <w:rFonts w:asciiTheme="minorHAnsi" w:hAnsiTheme="minorHAnsi" w:cstheme="minorHAnsi"/>
                                <w:bCs/>
                                <w:lang w:val="it-IT"/>
                              </w:rPr>
                              <w:t xml:space="preserve"> tipic</w:t>
                            </w:r>
                            <w:r>
                              <w:rPr>
                                <w:rFonts w:asciiTheme="minorHAnsi" w:hAnsiTheme="minorHAnsi" w:cstheme="minorHAnsi"/>
                                <w:bCs/>
                                <w:lang w:val="it-IT"/>
                              </w:rPr>
                              <w:t>a</w:t>
                            </w:r>
                            <w:r w:rsidR="00BC5254">
                              <w:rPr>
                                <w:rFonts w:asciiTheme="minorHAnsi" w:hAnsiTheme="minorHAnsi" w:cstheme="minorHAnsi"/>
                                <w:bCs/>
                                <w:lang w:val="it-IT"/>
                              </w:rPr>
                              <w:t xml:space="preserve"> </w:t>
                            </w:r>
                            <w:r>
                              <w:rPr>
                                <w:rFonts w:asciiTheme="minorHAnsi" w:hAnsiTheme="minorHAnsi" w:cstheme="minorHAnsi"/>
                                <w:bCs/>
                                <w:lang w:val="it-IT"/>
                              </w:rPr>
                              <w:t xml:space="preserve">forma a </w:t>
                            </w:r>
                            <w:r w:rsidR="00BC5254" w:rsidRPr="00BC5254">
                              <w:rPr>
                                <w:rFonts w:asciiTheme="minorHAnsi" w:hAnsiTheme="minorHAnsi" w:cstheme="minorHAnsi"/>
                                <w:bCs/>
                                <w:lang w:val="it-IT"/>
                              </w:rPr>
                              <w:t>spirale</w:t>
                            </w:r>
                            <w:r w:rsidR="00BC5254">
                              <w:rPr>
                                <w:rFonts w:asciiTheme="minorHAnsi" w:hAnsiTheme="minorHAnsi" w:cstheme="minorHAnsi"/>
                                <w:bCs/>
                                <w:lang w:val="it-IT"/>
                              </w:rPr>
                              <w:t xml:space="preserve">, </w:t>
                            </w:r>
                            <w:r>
                              <w:rPr>
                                <w:rFonts w:asciiTheme="minorHAnsi" w:hAnsiTheme="minorHAnsi" w:cstheme="minorHAnsi"/>
                                <w:bCs/>
                                <w:lang w:val="it-IT"/>
                              </w:rPr>
                              <w:t xml:space="preserve">sono </w:t>
                            </w:r>
                            <w:r w:rsidR="00BC5254">
                              <w:rPr>
                                <w:rFonts w:asciiTheme="minorHAnsi" w:hAnsiTheme="minorHAnsi" w:cstheme="minorHAnsi"/>
                                <w:bCs/>
                                <w:lang w:val="it-IT"/>
                              </w:rPr>
                              <w:t>ideali anche per comporre sfiziose paste fredde</w:t>
                            </w:r>
                            <w:r>
                              <w:rPr>
                                <w:rFonts w:asciiTheme="minorHAnsi" w:hAnsiTheme="minorHAnsi" w:cstheme="minorHAnsi"/>
                                <w:bCs/>
                                <w:lang w:val="it-IT"/>
                              </w:rPr>
                              <w:t>!</w:t>
                            </w:r>
                          </w:p>
                          <w:p w14:paraId="384773FB" w14:textId="61700C85"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283942F8"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31FA5F" id="_x0000_s1029" type="#_x0000_t202" style="position:absolute;left:0;text-align:left;margin-left:-.05pt;margin-top:154.95pt;width:451pt;height:120.75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" strokecolor="#5f497a [2407]">
                <v:textbox>
                  <w:txbxContent>
                    <w:p w14:paraId="4DBF503E" w14:textId="04C60377"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F</w:t>
                      </w:r>
                      <w:r w:rsidRPr="003D4DC6">
                        <w:rPr>
                          <w:rFonts w:asciiTheme="minorHAnsi" w:hAnsiTheme="minorHAnsi" w:cstheme="minorHAnsi"/>
                          <w:b/>
                          <w:color w:val="B2A1C7" w:themeColor="accent4" w:themeTint="99"/>
                          <w:lang w:val="it-IT"/>
                        </w:rPr>
                        <w:t>usilli trafilati al bronzo</w:t>
                      </w:r>
                      <w:r>
                        <w:rPr>
                          <w:rFonts w:asciiTheme="minorHAnsi" w:hAnsiTheme="minorHAnsi" w:cstheme="minorHAnsi"/>
                          <w:b/>
                          <w:color w:val="B2A1C7" w:themeColor="accent4" w:themeTint="99"/>
                          <w:lang w:val="it-IT"/>
                        </w:rPr>
                        <w:t xml:space="preserve"> – Combino di Lidl Italia</w:t>
                      </w:r>
                    </w:p>
                    <w:p w14:paraId="3F764BD1" w14:textId="5FAB9094"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I fusilli trafilati al bronzo di Combino, c</w:t>
                      </w:r>
                      <w:r w:rsidR="003D4DC6">
                        <w:rPr>
                          <w:rFonts w:asciiTheme="minorHAnsi" w:hAnsiTheme="minorHAnsi" w:cstheme="minorHAnsi"/>
                          <w:bCs/>
                          <w:lang w:val="it-IT"/>
                        </w:rPr>
                        <w:t xml:space="preserve">on grano </w:t>
                      </w:r>
                      <w:r>
                        <w:rPr>
                          <w:rFonts w:asciiTheme="minorHAnsi" w:hAnsiTheme="minorHAnsi" w:cstheme="minorHAnsi"/>
                          <w:bCs/>
                          <w:lang w:val="it-IT"/>
                        </w:rPr>
                        <w:t xml:space="preserve">coltivato in Italia, contribuiscono a </w:t>
                      </w:r>
                      <w:r w:rsidRPr="00E460D8">
                        <w:rPr>
                          <w:rFonts w:asciiTheme="minorHAnsi" w:hAnsiTheme="minorHAnsi" w:cstheme="minorHAnsi"/>
                          <w:bCs/>
                          <w:lang w:val="it-IT"/>
                        </w:rPr>
                        <w:t>incrementare la popolazione di insetti impollinatori, tra cui le api</w:t>
                      </w:r>
                      <w:r w:rsidR="00BC5254">
                        <w:rPr>
                          <w:rFonts w:asciiTheme="minorHAnsi" w:hAnsiTheme="minorHAnsi" w:cstheme="minorHAnsi"/>
                          <w:bCs/>
                          <w:lang w:val="it-IT"/>
                        </w:rPr>
                        <w:t>. Dal</w:t>
                      </w:r>
                      <w:r>
                        <w:rPr>
                          <w:rFonts w:asciiTheme="minorHAnsi" w:hAnsiTheme="minorHAnsi" w:cstheme="minorHAnsi"/>
                          <w:bCs/>
                          <w:lang w:val="it-IT"/>
                        </w:rPr>
                        <w:t>la</w:t>
                      </w:r>
                      <w:r w:rsidR="00BC5254">
                        <w:rPr>
                          <w:rFonts w:asciiTheme="minorHAnsi" w:hAnsiTheme="minorHAnsi" w:cstheme="minorHAnsi"/>
                          <w:bCs/>
                          <w:lang w:val="it-IT"/>
                        </w:rPr>
                        <w:t xml:space="preserve"> tipic</w:t>
                      </w:r>
                      <w:r>
                        <w:rPr>
                          <w:rFonts w:asciiTheme="minorHAnsi" w:hAnsiTheme="minorHAnsi" w:cstheme="minorHAnsi"/>
                          <w:bCs/>
                          <w:lang w:val="it-IT"/>
                        </w:rPr>
                        <w:t>a</w:t>
                      </w:r>
                      <w:r w:rsidR="00BC5254">
                        <w:rPr>
                          <w:rFonts w:asciiTheme="minorHAnsi" w:hAnsiTheme="minorHAnsi" w:cstheme="minorHAnsi"/>
                          <w:bCs/>
                          <w:lang w:val="it-IT"/>
                        </w:rPr>
                        <w:t xml:space="preserve"> </w:t>
                      </w:r>
                      <w:r>
                        <w:rPr>
                          <w:rFonts w:asciiTheme="minorHAnsi" w:hAnsiTheme="minorHAnsi" w:cstheme="minorHAnsi"/>
                          <w:bCs/>
                          <w:lang w:val="it-IT"/>
                        </w:rPr>
                        <w:t xml:space="preserve">forma a </w:t>
                      </w:r>
                      <w:r w:rsidR="00BC5254" w:rsidRPr="00BC5254">
                        <w:rPr>
                          <w:rFonts w:asciiTheme="minorHAnsi" w:hAnsiTheme="minorHAnsi" w:cstheme="minorHAnsi"/>
                          <w:bCs/>
                          <w:lang w:val="it-IT"/>
                        </w:rPr>
                        <w:t>spirale</w:t>
                      </w:r>
                      <w:r w:rsidR="00BC5254">
                        <w:rPr>
                          <w:rFonts w:asciiTheme="minorHAnsi" w:hAnsiTheme="minorHAnsi" w:cstheme="minorHAnsi"/>
                          <w:bCs/>
                          <w:lang w:val="it-IT"/>
                        </w:rPr>
                        <w:t xml:space="preserve">, </w:t>
                      </w:r>
                      <w:r>
                        <w:rPr>
                          <w:rFonts w:asciiTheme="minorHAnsi" w:hAnsiTheme="minorHAnsi" w:cstheme="minorHAnsi"/>
                          <w:bCs/>
                          <w:lang w:val="it-IT"/>
                        </w:rPr>
                        <w:t xml:space="preserve">sono </w:t>
                      </w:r>
                      <w:r w:rsidR="00BC5254">
                        <w:rPr>
                          <w:rFonts w:asciiTheme="minorHAnsi" w:hAnsiTheme="minorHAnsi" w:cstheme="minorHAnsi"/>
                          <w:bCs/>
                          <w:lang w:val="it-IT"/>
                        </w:rPr>
                        <w:t>ideali anche per comporre sfiziose paste fredde</w:t>
                      </w:r>
                      <w:r>
                        <w:rPr>
                          <w:rFonts w:asciiTheme="minorHAnsi" w:hAnsiTheme="minorHAnsi" w:cstheme="minorHAnsi"/>
                          <w:bCs/>
                          <w:lang w:val="it-IT"/>
                        </w:rPr>
                        <w:t>!</w:t>
                      </w:r>
                    </w:p>
                    <w:p w14:paraId="384773FB" w14:textId="61700C85"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283942F8"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v:textbox>
                <w10:wrap type="square" anchorx="margin"/>
              </v:shape>
            </w:pict>
          </mc:Fallback>
        </mc:AlternateContent>
      </w:r>
    </w:p>
    <w:p w14:paraId="4A3F02A6" w14:textId="476D2771" w:rsidR="00BC5254" w:rsidRDefault="00BC5254" w:rsidP="009614D5">
      <w:pPr>
        <w:pStyle w:val="EinfAbs"/>
        <w:jc w:val="both"/>
        <w:rPr>
          <w:rFonts w:ascii="Calibri" w:hAnsi="Calibri" w:cs="Times New Roman"/>
          <w:color w:val="auto"/>
          <w:sz w:val="22"/>
          <w:szCs w:val="22"/>
          <w:lang w:val="it-IT"/>
        </w:rPr>
      </w:pPr>
    </w:p>
    <w:p w14:paraId="475526D0" w14:textId="066813F3" w:rsidR="003D4DC6" w:rsidRDefault="00C623C9" w:rsidP="009614D5">
      <w:pPr>
        <w:pStyle w:val="EinfAbs"/>
        <w:jc w:val="both"/>
        <w:rPr>
          <w:rFonts w:ascii="Calibri" w:hAnsi="Calibri" w:cs="Times New Roman"/>
          <w:color w:val="auto"/>
          <w:sz w:val="22"/>
          <w:szCs w:val="22"/>
          <w:lang w:val="it-IT"/>
        </w:rPr>
      </w:pPr>
      <w:r w:rsidRPr="003D4DC6">
        <w:rPr>
          <w:rFonts w:ascii="Calibri" w:hAnsi="Calibri" w:cs="Times New Roman"/>
          <w:noProof/>
          <w:color w:val="auto"/>
          <w:sz w:val="22"/>
          <w:szCs w:val="22"/>
          <w:lang w:val="it-IT"/>
        </w:rPr>
        <w:lastRenderedPageBreak/>
        <mc:AlternateContent>
          <mc:Choice Requires="wps">
            <w:drawing>
              <wp:anchor distT="45720" distB="45720" distL="114300" distR="114300" simplePos="0" relativeHeight="251668480" behindDoc="0" locked="0" layoutInCell="1" allowOverlap="1" wp14:anchorId="5EF4FE38" wp14:editId="07FF3902">
                <wp:simplePos x="0" y="0"/>
                <wp:positionH relativeFrom="margin">
                  <wp:posOffset>-635</wp:posOffset>
                </wp:positionH>
                <wp:positionV relativeFrom="paragraph">
                  <wp:posOffset>1960880</wp:posOffset>
                </wp:positionV>
                <wp:extent cx="5727700" cy="1509395"/>
                <wp:effectExtent l="0" t="0" r="25400" b="14605"/>
                <wp:wrapSquare wrapText="bothSides"/>
                <wp:docPr id="1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509395"/>
                        </a:xfrm>
                        <a:prstGeom prst="rect">
                          <a:avLst/>
                        </a:prstGeom>
                        <a:solidFill>
                          <a:srgbClr val="FFFFFF"/>
                        </a:solidFill>
                        <a:ln w="9525">
                          <a:solidFill>
                            <a:schemeClr val="accent4">
                              <a:lumMod val="75000"/>
                            </a:schemeClr>
                          </a:solidFill>
                          <a:miter lim="800000"/>
                          <a:headEnd/>
                          <a:tailEnd/>
                        </a:ln>
                      </wps:spPr>
                      <wps:txbx>
                        <w:txbxContent>
                          <w:p w14:paraId="718EA3BC" w14:textId="6947425C"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Penne rigate – Combino di Lidl Italia</w:t>
                            </w:r>
                          </w:p>
                          <w:p w14:paraId="0DEA92B4" w14:textId="5525187A" w:rsidR="003D4DC6"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Le penne rigate hanno la forma perfetta per trattenere</w:t>
                            </w:r>
                            <w:r w:rsidR="003D4DC6" w:rsidRPr="003D4DC6">
                              <w:rPr>
                                <w:rFonts w:asciiTheme="minorHAnsi" w:hAnsiTheme="minorHAnsi" w:cstheme="minorHAnsi"/>
                                <w:bCs/>
                                <w:lang w:val="it-IT"/>
                              </w:rPr>
                              <w:t xml:space="preserve"> sughi e condimenti</w:t>
                            </w:r>
                            <w:r>
                              <w:rPr>
                                <w:rFonts w:asciiTheme="minorHAnsi" w:hAnsiTheme="minorHAnsi" w:cstheme="minorHAnsi"/>
                                <w:bCs/>
                                <w:lang w:val="it-IT"/>
                              </w:rPr>
                              <w:t>, sia semplici che elaborati</w:t>
                            </w:r>
                            <w:r w:rsidR="003D4DC6" w:rsidRPr="003D4DC6">
                              <w:rPr>
                                <w:rFonts w:asciiTheme="minorHAnsi" w:hAnsiTheme="minorHAnsi" w:cstheme="minorHAnsi"/>
                                <w:bCs/>
                                <w:lang w:val="it-IT"/>
                              </w:rPr>
                              <w:t>.</w:t>
                            </w:r>
                            <w:r>
                              <w:rPr>
                                <w:rFonts w:asciiTheme="minorHAnsi" w:hAnsiTheme="minorHAnsi" w:cstheme="minorHAnsi"/>
                                <w:bCs/>
                                <w:lang w:val="it-IT"/>
                              </w:rPr>
                              <w:t xml:space="preserve"> La pasta “Amica delle api” nasce da </w:t>
                            </w:r>
                            <w:r w:rsidRPr="00E460D8">
                              <w:rPr>
                                <w:rFonts w:asciiTheme="minorHAnsi" w:hAnsiTheme="minorHAnsi" w:cstheme="minorHAnsi"/>
                                <w:bCs/>
                                <w:lang w:val="it-IT"/>
                              </w:rPr>
                              <w:t>materie prime scelte 100% italiane, tracciabili</w:t>
                            </w:r>
                            <w:r>
                              <w:rPr>
                                <w:rFonts w:asciiTheme="minorHAnsi" w:hAnsiTheme="minorHAnsi" w:cstheme="minorHAnsi"/>
                                <w:bCs/>
                                <w:lang w:val="it-IT"/>
                              </w:rPr>
                              <w:t xml:space="preserve"> e provenienti da una </w:t>
                            </w:r>
                            <w:r w:rsidRPr="00E460D8">
                              <w:rPr>
                                <w:rFonts w:asciiTheme="minorHAnsi" w:hAnsiTheme="minorHAnsi" w:cstheme="minorHAnsi"/>
                                <w:bCs/>
                                <w:lang w:val="it-IT"/>
                              </w:rPr>
                              <w:t>equa catena di produzione</w:t>
                            </w:r>
                            <w:r>
                              <w:rPr>
                                <w:rFonts w:asciiTheme="minorHAnsi" w:hAnsiTheme="minorHAnsi" w:cstheme="minorHAnsi"/>
                                <w:bCs/>
                                <w:lang w:val="it-IT"/>
                              </w:rPr>
                              <w:t>.</w:t>
                            </w:r>
                          </w:p>
                          <w:p w14:paraId="2A6D91C3" w14:textId="2DFE4004"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487DB56A" w14:textId="77777777" w:rsidR="003D4DC6" w:rsidRP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Prezzo: 0,79€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F4FE38" id="_x0000_s1030" type="#_x0000_t202" style="position:absolute;left:0;text-align:left;margin-left:-.05pt;margin-top:154.4pt;width:451pt;height:118.85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" strokecolor="#5f497a [2407]">
                <v:textbox>
                  <w:txbxContent>
                    <w:p w14:paraId="718EA3BC" w14:textId="6947425C"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Penne rigate – Combino di Lidl Italia</w:t>
                      </w:r>
                    </w:p>
                    <w:p w14:paraId="0DEA92B4" w14:textId="5525187A" w:rsidR="003D4DC6"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Le penne rigate hanno la forma perfetta per trattenere</w:t>
                      </w:r>
                      <w:r w:rsidR="003D4DC6" w:rsidRPr="003D4DC6">
                        <w:rPr>
                          <w:rFonts w:asciiTheme="minorHAnsi" w:hAnsiTheme="minorHAnsi" w:cstheme="minorHAnsi"/>
                          <w:bCs/>
                          <w:lang w:val="it-IT"/>
                        </w:rPr>
                        <w:t xml:space="preserve"> sughi e condimenti</w:t>
                      </w:r>
                      <w:r>
                        <w:rPr>
                          <w:rFonts w:asciiTheme="minorHAnsi" w:hAnsiTheme="minorHAnsi" w:cstheme="minorHAnsi"/>
                          <w:bCs/>
                          <w:lang w:val="it-IT"/>
                        </w:rPr>
                        <w:t>, sia semplici che elaborati</w:t>
                      </w:r>
                      <w:r w:rsidR="003D4DC6" w:rsidRPr="003D4DC6">
                        <w:rPr>
                          <w:rFonts w:asciiTheme="minorHAnsi" w:hAnsiTheme="minorHAnsi" w:cstheme="minorHAnsi"/>
                          <w:bCs/>
                          <w:lang w:val="it-IT"/>
                        </w:rPr>
                        <w:t>.</w:t>
                      </w:r>
                      <w:r>
                        <w:rPr>
                          <w:rFonts w:asciiTheme="minorHAnsi" w:hAnsiTheme="minorHAnsi" w:cstheme="minorHAnsi"/>
                          <w:bCs/>
                          <w:lang w:val="it-IT"/>
                        </w:rPr>
                        <w:t xml:space="preserve"> La pasta “Amica delle api” nasce da </w:t>
                      </w:r>
                      <w:r w:rsidRPr="00E460D8">
                        <w:rPr>
                          <w:rFonts w:asciiTheme="minorHAnsi" w:hAnsiTheme="minorHAnsi" w:cstheme="minorHAnsi"/>
                          <w:bCs/>
                          <w:lang w:val="it-IT"/>
                        </w:rPr>
                        <w:t>materie prime scelte 100% italiane, tracciabili</w:t>
                      </w:r>
                      <w:r>
                        <w:rPr>
                          <w:rFonts w:asciiTheme="minorHAnsi" w:hAnsiTheme="minorHAnsi" w:cstheme="minorHAnsi"/>
                          <w:bCs/>
                          <w:lang w:val="it-IT"/>
                        </w:rPr>
                        <w:t xml:space="preserve"> e provenienti da una </w:t>
                      </w:r>
                      <w:r w:rsidRPr="00E460D8">
                        <w:rPr>
                          <w:rFonts w:asciiTheme="minorHAnsi" w:hAnsiTheme="minorHAnsi" w:cstheme="minorHAnsi"/>
                          <w:bCs/>
                          <w:lang w:val="it-IT"/>
                        </w:rPr>
                        <w:t>equa catena di produzione</w:t>
                      </w:r>
                      <w:r>
                        <w:rPr>
                          <w:rFonts w:asciiTheme="minorHAnsi" w:hAnsiTheme="minorHAnsi" w:cstheme="minorHAnsi"/>
                          <w:bCs/>
                          <w:lang w:val="it-IT"/>
                        </w:rPr>
                        <w:t>.</w:t>
                      </w:r>
                    </w:p>
                    <w:p w14:paraId="2A6D91C3" w14:textId="2DFE4004"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487DB56A" w14:textId="77777777" w:rsidR="003D4DC6" w:rsidRP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Prezzo: 0,79€</w:t>
                      </w:r>
                    </w:p>
                  </w:txbxContent>
                </v:textbox>
                <w10:wrap type="square" anchorx="margin"/>
              </v:shape>
            </w:pict>
          </mc:Fallback>
        </mc:AlternateContent>
      </w:r>
      <w:r w:rsidRPr="003D4DC6">
        <w:rPr>
          <w:rFonts w:ascii="Calibri" w:hAnsi="Calibri" w:cs="Times New Roman"/>
          <w:noProof/>
          <w:color w:val="auto"/>
          <w:sz w:val="22"/>
          <w:szCs w:val="22"/>
          <w:lang w:val="it-IT"/>
        </w:rPr>
        <mc:AlternateContent>
          <mc:Choice Requires="wps">
            <w:drawing>
              <wp:anchor distT="45720" distB="45720" distL="114300" distR="114300" simplePos="0" relativeHeight="251670528" behindDoc="0" locked="0" layoutInCell="1" allowOverlap="1" wp14:anchorId="69214CFB" wp14:editId="666E6074">
                <wp:simplePos x="0" y="0"/>
                <wp:positionH relativeFrom="margin">
                  <wp:align>right</wp:align>
                </wp:positionH>
                <wp:positionV relativeFrom="paragraph">
                  <wp:posOffset>464</wp:posOffset>
                </wp:positionV>
                <wp:extent cx="5727700" cy="1504950"/>
                <wp:effectExtent l="0" t="0" r="25400" b="19050"/>
                <wp:wrapSquare wrapText="bothSides"/>
                <wp:docPr id="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504950"/>
                        </a:xfrm>
                        <a:prstGeom prst="rect">
                          <a:avLst/>
                        </a:prstGeom>
                        <a:solidFill>
                          <a:srgbClr val="FFFFFF"/>
                        </a:solidFill>
                        <a:ln w="9525">
                          <a:solidFill>
                            <a:schemeClr val="accent4">
                              <a:lumMod val="75000"/>
                            </a:schemeClr>
                          </a:solidFill>
                          <a:miter lim="800000"/>
                          <a:headEnd/>
                          <a:tailEnd/>
                        </a:ln>
                      </wps:spPr>
                      <wps:txbx>
                        <w:txbxContent>
                          <w:p w14:paraId="2CEF903E" w14:textId="7202E709"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Spaghetti – Combino di Lidl Italia</w:t>
                            </w:r>
                          </w:p>
                          <w:p w14:paraId="7D7D6107" w14:textId="58E319E7"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Per gli amanti dei formati di pasta lunghi, gli spaghetti FDAI mantengono se</w:t>
                            </w:r>
                            <w:r w:rsidR="003D4DC6" w:rsidRPr="003D4DC6">
                              <w:rPr>
                                <w:rFonts w:asciiTheme="minorHAnsi" w:hAnsiTheme="minorHAnsi" w:cstheme="minorHAnsi"/>
                                <w:bCs/>
                                <w:lang w:val="it-IT"/>
                              </w:rPr>
                              <w:t xml:space="preserve">mpre </w:t>
                            </w:r>
                            <w:r w:rsidR="003D4DC6">
                              <w:rPr>
                                <w:rFonts w:asciiTheme="minorHAnsi" w:hAnsiTheme="minorHAnsi" w:cstheme="minorHAnsi"/>
                                <w:bCs/>
                                <w:lang w:val="it-IT"/>
                              </w:rPr>
                              <w:t>l</w:t>
                            </w:r>
                            <w:r w:rsidR="003D4DC6" w:rsidRPr="003D4DC6">
                              <w:rPr>
                                <w:rFonts w:asciiTheme="minorHAnsi" w:hAnsiTheme="minorHAnsi" w:cstheme="minorHAnsi"/>
                                <w:bCs/>
                                <w:lang w:val="it-IT"/>
                              </w:rPr>
                              <w:t>a giusta consistenza alla cottura</w:t>
                            </w:r>
                            <w:r w:rsidR="00BC5254">
                              <w:rPr>
                                <w:rFonts w:asciiTheme="minorHAnsi" w:hAnsiTheme="minorHAnsi" w:cstheme="minorHAnsi"/>
                                <w:bCs/>
                                <w:lang w:val="it-IT"/>
                              </w:rPr>
                              <w:t xml:space="preserve">. </w:t>
                            </w:r>
                            <w:r>
                              <w:rPr>
                                <w:rFonts w:asciiTheme="minorHAnsi" w:hAnsiTheme="minorHAnsi" w:cstheme="minorHAnsi"/>
                                <w:bCs/>
                                <w:lang w:val="it-IT"/>
                              </w:rPr>
                              <w:t xml:space="preserve">Da arrotolare introno alla forchetta, </w:t>
                            </w:r>
                            <w:r w:rsidR="00BC5254" w:rsidRPr="00BC5254">
                              <w:rPr>
                                <w:rFonts w:asciiTheme="minorHAnsi" w:hAnsiTheme="minorHAnsi" w:cstheme="minorHAnsi"/>
                                <w:bCs/>
                                <w:lang w:val="it-IT"/>
                              </w:rPr>
                              <w:t>con una buona salsa di pomodoro, un filo d’olio d’oliva e qualche fogliolina di</w:t>
                            </w:r>
                            <w:r w:rsidR="00BC5254">
                              <w:rPr>
                                <w:rFonts w:asciiTheme="minorHAnsi" w:hAnsiTheme="minorHAnsi" w:cstheme="minorHAnsi"/>
                                <w:bCs/>
                                <w:lang w:val="it-IT"/>
                              </w:rPr>
                              <w:t xml:space="preserve"> basilico</w:t>
                            </w:r>
                            <w:r>
                              <w:rPr>
                                <w:rFonts w:asciiTheme="minorHAnsi" w:hAnsiTheme="minorHAnsi" w:cstheme="minorHAnsi"/>
                                <w:bCs/>
                                <w:lang w:val="it-IT"/>
                              </w:rPr>
                              <w:t>.</w:t>
                            </w:r>
                          </w:p>
                          <w:p w14:paraId="4E0046D3" w14:textId="77777777"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7BA9DB19"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214CFB" id="_x0000_s1031" type="#_x0000_t202" style="position:absolute;left:0;text-align:left;margin-left:399.8pt;margin-top:.05pt;width:451pt;height:118.5pt;z-index:2516705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" strokecolor="#5f497a [2407]">
                <v:textbox>
                  <w:txbxContent>
                    <w:p w14:paraId="2CEF903E" w14:textId="7202E709"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Spaghetti – Combino di Lidl Italia</w:t>
                      </w:r>
                    </w:p>
                    <w:p w14:paraId="7D7D6107" w14:textId="58E319E7" w:rsidR="003D4DC6" w:rsidRPr="00BC5254" w:rsidRDefault="00E460D8" w:rsidP="00E460D8">
                      <w:pPr>
                        <w:ind w:left="1416"/>
                        <w:jc w:val="both"/>
                        <w:rPr>
                          <w:rFonts w:asciiTheme="minorHAnsi" w:hAnsiTheme="minorHAnsi" w:cstheme="minorHAnsi"/>
                          <w:bCs/>
                          <w:lang w:val="it-IT"/>
                        </w:rPr>
                      </w:pPr>
                      <w:r>
                        <w:rPr>
                          <w:rFonts w:asciiTheme="minorHAnsi" w:hAnsiTheme="minorHAnsi" w:cstheme="minorHAnsi"/>
                          <w:bCs/>
                          <w:lang w:val="it-IT"/>
                        </w:rPr>
                        <w:t>Per gli amanti dei formati di pasta lunghi, gli spaghetti FDAI mantengono se</w:t>
                      </w:r>
                      <w:r w:rsidR="003D4DC6" w:rsidRPr="003D4DC6">
                        <w:rPr>
                          <w:rFonts w:asciiTheme="minorHAnsi" w:hAnsiTheme="minorHAnsi" w:cstheme="minorHAnsi"/>
                          <w:bCs/>
                          <w:lang w:val="it-IT"/>
                        </w:rPr>
                        <w:t xml:space="preserve">mpre </w:t>
                      </w:r>
                      <w:r w:rsidR="003D4DC6">
                        <w:rPr>
                          <w:rFonts w:asciiTheme="minorHAnsi" w:hAnsiTheme="minorHAnsi" w:cstheme="minorHAnsi"/>
                          <w:bCs/>
                          <w:lang w:val="it-IT"/>
                        </w:rPr>
                        <w:t>l</w:t>
                      </w:r>
                      <w:r w:rsidR="003D4DC6" w:rsidRPr="003D4DC6">
                        <w:rPr>
                          <w:rFonts w:asciiTheme="minorHAnsi" w:hAnsiTheme="minorHAnsi" w:cstheme="minorHAnsi"/>
                          <w:bCs/>
                          <w:lang w:val="it-IT"/>
                        </w:rPr>
                        <w:t>a giusta consistenza alla cottura</w:t>
                      </w:r>
                      <w:r w:rsidR="00BC5254">
                        <w:rPr>
                          <w:rFonts w:asciiTheme="minorHAnsi" w:hAnsiTheme="minorHAnsi" w:cstheme="minorHAnsi"/>
                          <w:bCs/>
                          <w:lang w:val="it-IT"/>
                        </w:rPr>
                        <w:t xml:space="preserve">. </w:t>
                      </w:r>
                      <w:r>
                        <w:rPr>
                          <w:rFonts w:asciiTheme="minorHAnsi" w:hAnsiTheme="minorHAnsi" w:cstheme="minorHAnsi"/>
                          <w:bCs/>
                          <w:lang w:val="it-IT"/>
                        </w:rPr>
                        <w:t xml:space="preserve">Da arrotolare introno alla forchetta, </w:t>
                      </w:r>
                      <w:r w:rsidR="00BC5254" w:rsidRPr="00BC5254">
                        <w:rPr>
                          <w:rFonts w:asciiTheme="minorHAnsi" w:hAnsiTheme="minorHAnsi" w:cstheme="minorHAnsi"/>
                          <w:bCs/>
                          <w:lang w:val="it-IT"/>
                        </w:rPr>
                        <w:t>con una buona salsa di pomodoro, un filo d’olio d’oliva e qualche fogliolina di</w:t>
                      </w:r>
                      <w:r w:rsidR="00BC5254">
                        <w:rPr>
                          <w:rFonts w:asciiTheme="minorHAnsi" w:hAnsiTheme="minorHAnsi" w:cstheme="minorHAnsi"/>
                          <w:bCs/>
                          <w:lang w:val="it-IT"/>
                        </w:rPr>
                        <w:t xml:space="preserve"> basilico</w:t>
                      </w:r>
                      <w:r>
                        <w:rPr>
                          <w:rFonts w:asciiTheme="minorHAnsi" w:hAnsiTheme="minorHAnsi" w:cstheme="minorHAnsi"/>
                          <w:bCs/>
                          <w:lang w:val="it-IT"/>
                        </w:rPr>
                        <w:t>.</w:t>
                      </w:r>
                    </w:p>
                    <w:p w14:paraId="4E0046D3" w14:textId="77777777"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7BA9DB19"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v:textbox>
                <w10:wrap type="square" anchorx="margin"/>
              </v:shape>
            </w:pict>
          </mc:Fallback>
        </mc:AlternateContent>
      </w:r>
      <w:r w:rsidR="00E460D8">
        <w:rPr>
          <w:rFonts w:cs="Calibri-Bold"/>
          <w:bCs/>
          <w:noProof/>
          <w:color w:val="1F497D" w:themeColor="text2"/>
          <w:sz w:val="18"/>
          <w:szCs w:val="18"/>
          <w:lang w:val="pt-PT"/>
        </w:rPr>
        <w:drawing>
          <wp:anchor distT="0" distB="0" distL="114300" distR="114300" simplePos="0" relativeHeight="251674624" behindDoc="0" locked="0" layoutInCell="1" allowOverlap="1" wp14:anchorId="0D970166" wp14:editId="5670D777">
            <wp:simplePos x="0" y="0"/>
            <wp:positionH relativeFrom="margin">
              <wp:posOffset>-74930</wp:posOffset>
            </wp:positionH>
            <wp:positionV relativeFrom="paragraph">
              <wp:posOffset>2023850</wp:posOffset>
            </wp:positionV>
            <wp:extent cx="1215390" cy="1391920"/>
            <wp:effectExtent l="0" t="0" r="0" b="0"/>
            <wp:wrapSquare wrapText="bothSides"/>
            <wp:docPr id="22" name="Immagine 22" descr="Immagine che contiene testo, cib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descr="Immagine che contiene testo, cibo&#10;&#10;Descrizione generata automaticamente"/>
                    <pic:cNvPicPr/>
                  </pic:nvPicPr>
                  <pic:blipFill>
                    <a:blip r:embed="rId16"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0" y="0"/>
                      <a:ext cx="1215390" cy="1391920"/>
                    </a:xfrm>
                    <a:prstGeom prst="rect">
                      <a:avLst/>
                    </a:prstGeom>
                  </pic:spPr>
                </pic:pic>
              </a:graphicData>
            </a:graphic>
            <wp14:sizeRelH relativeFrom="margin">
              <wp14:pctWidth>0</wp14:pctWidth>
            </wp14:sizeRelH>
            <wp14:sizeRelV relativeFrom="margin">
              <wp14:pctHeight>0</wp14:pctHeight>
            </wp14:sizeRelV>
          </wp:anchor>
        </w:drawing>
      </w:r>
      <w:r w:rsidR="00E460D8">
        <w:rPr>
          <w:rFonts w:cs="Calibri-Bold"/>
          <w:bCs/>
          <w:noProof/>
          <w:color w:val="1F497D" w:themeColor="text2"/>
          <w:sz w:val="18"/>
          <w:szCs w:val="18"/>
          <w:lang w:val="pt-PT"/>
        </w:rPr>
        <w:drawing>
          <wp:anchor distT="0" distB="0" distL="114300" distR="114300" simplePos="0" relativeHeight="251678720" behindDoc="0" locked="0" layoutInCell="1" allowOverlap="1" wp14:anchorId="7D30D7EF" wp14:editId="6A4DC41A">
            <wp:simplePos x="0" y="0"/>
            <wp:positionH relativeFrom="margin">
              <wp:posOffset>-231775</wp:posOffset>
            </wp:positionH>
            <wp:positionV relativeFrom="paragraph">
              <wp:posOffset>66362</wp:posOffset>
            </wp:positionV>
            <wp:extent cx="1455420" cy="1772285"/>
            <wp:effectExtent l="0" t="0" r="0" b="0"/>
            <wp:wrapSquare wrapText="bothSides"/>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magine 23" descr="Immagine che contiene testo&#10;&#10;Descrizione generata automaticamente"/>
                    <pic:cNvPicPr/>
                  </pic:nvPicPr>
                  <pic:blipFill rotWithShape="1">
                    <a:blip r:embed="rId17" cstate="print">
                      <a:clrChange>
                        <a:clrFrom>
                          <a:srgbClr val="FEFEFE"/>
                        </a:clrFrom>
                        <a:clrTo>
                          <a:srgbClr val="FEFEFE">
                            <a:alpha val="0"/>
                          </a:srgbClr>
                        </a:clrTo>
                      </a:clrChange>
                      <a:extLst>
                        <a:ext uri="{28A0092B-C50C-407E-A947-70E740481C1C}">
                          <a14:useLocalDpi xmlns:a14="http://schemas.microsoft.com/office/drawing/2010/main" val="0"/>
                        </a:ext>
                      </a:extLst>
                    </a:blip>
                    <a:srcRect t="18765"/>
                    <a:stretch/>
                  </pic:blipFill>
                  <pic:spPr bwMode="auto">
                    <a:xfrm>
                      <a:off x="0" y="0"/>
                      <a:ext cx="1455420" cy="17722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F4A5C3" w14:textId="168F60D0" w:rsidR="003D4DC6" w:rsidRDefault="00E460D8" w:rsidP="009614D5">
      <w:pPr>
        <w:pStyle w:val="EinfAbs"/>
        <w:jc w:val="both"/>
        <w:rPr>
          <w:rFonts w:ascii="Calibri" w:hAnsi="Calibri" w:cs="Times New Roman"/>
          <w:color w:val="auto"/>
          <w:sz w:val="22"/>
          <w:szCs w:val="22"/>
          <w:lang w:val="it-IT"/>
        </w:rPr>
      </w:pPr>
      <w:r>
        <w:rPr>
          <w:rFonts w:cs="Calibri-Bold"/>
          <w:bCs/>
          <w:noProof/>
          <w:color w:val="1F497D" w:themeColor="text2"/>
          <w:sz w:val="18"/>
          <w:szCs w:val="18"/>
          <w:lang w:val="pt-PT"/>
        </w:rPr>
        <w:drawing>
          <wp:anchor distT="0" distB="0" distL="114300" distR="114300" simplePos="0" relativeHeight="251676672" behindDoc="0" locked="0" layoutInCell="1" allowOverlap="1" wp14:anchorId="17171E12" wp14:editId="2EA5C371">
            <wp:simplePos x="0" y="0"/>
            <wp:positionH relativeFrom="margin">
              <wp:posOffset>-216535</wp:posOffset>
            </wp:positionH>
            <wp:positionV relativeFrom="paragraph">
              <wp:posOffset>1964690</wp:posOffset>
            </wp:positionV>
            <wp:extent cx="1421765" cy="2131695"/>
            <wp:effectExtent l="0" t="0" r="0" b="0"/>
            <wp:wrapSquare wrapText="bothSides"/>
            <wp:docPr id="20" name="Immagine 20" descr="Immagine che contiene testo, cibo, seme commestibi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magine 20" descr="Immagine che contiene testo, cibo, seme commestibile&#10;&#10;Descrizione generata automaticamente"/>
                    <pic:cNvPicPr/>
                  </pic:nvPicPr>
                  <pic:blipFill>
                    <a:blip r:embed="rId18"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0" y="0"/>
                      <a:ext cx="1421765" cy="2131695"/>
                    </a:xfrm>
                    <a:prstGeom prst="rect">
                      <a:avLst/>
                    </a:prstGeom>
                  </pic:spPr>
                </pic:pic>
              </a:graphicData>
            </a:graphic>
            <wp14:sizeRelH relativeFrom="margin">
              <wp14:pctWidth>0</wp14:pctWidth>
            </wp14:sizeRelH>
            <wp14:sizeRelV relativeFrom="margin">
              <wp14:pctHeight>0</wp14:pctHeight>
            </wp14:sizeRelV>
          </wp:anchor>
        </w:drawing>
      </w:r>
    </w:p>
    <w:p w14:paraId="04527844" w14:textId="7841473A" w:rsidR="003D4DC6" w:rsidRDefault="00E460D8" w:rsidP="009614D5">
      <w:pPr>
        <w:pStyle w:val="EinfAbs"/>
        <w:jc w:val="both"/>
        <w:rPr>
          <w:rFonts w:ascii="Calibri" w:hAnsi="Calibri" w:cs="Times New Roman"/>
          <w:color w:val="auto"/>
          <w:sz w:val="22"/>
          <w:szCs w:val="22"/>
          <w:lang w:val="it-IT"/>
        </w:rPr>
      </w:pPr>
      <w:r w:rsidRPr="003D4DC6">
        <w:rPr>
          <w:rFonts w:ascii="Calibri" w:hAnsi="Calibri" w:cs="Times New Roman"/>
          <w:noProof/>
          <w:color w:val="auto"/>
          <w:sz w:val="22"/>
          <w:szCs w:val="22"/>
          <w:lang w:val="it-IT"/>
        </w:rPr>
        <mc:AlternateContent>
          <mc:Choice Requires="wps">
            <w:drawing>
              <wp:anchor distT="45720" distB="45720" distL="114300" distR="114300" simplePos="0" relativeHeight="251672576" behindDoc="0" locked="0" layoutInCell="1" allowOverlap="1" wp14:anchorId="3085FC35" wp14:editId="069F6A78">
                <wp:simplePos x="0" y="0"/>
                <wp:positionH relativeFrom="margin">
                  <wp:posOffset>6350</wp:posOffset>
                </wp:positionH>
                <wp:positionV relativeFrom="paragraph">
                  <wp:posOffset>378565</wp:posOffset>
                </wp:positionV>
                <wp:extent cx="5727700" cy="1404620"/>
                <wp:effectExtent l="0" t="0" r="25400" b="25400"/>
                <wp:wrapSquare wrapText="bothSides"/>
                <wp:docPr id="1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1404620"/>
                        </a:xfrm>
                        <a:prstGeom prst="rect">
                          <a:avLst/>
                        </a:prstGeom>
                        <a:solidFill>
                          <a:srgbClr val="FFFFFF"/>
                        </a:solidFill>
                        <a:ln w="9525">
                          <a:solidFill>
                            <a:schemeClr val="accent4">
                              <a:lumMod val="75000"/>
                            </a:schemeClr>
                          </a:solidFill>
                          <a:miter lim="800000"/>
                          <a:headEnd/>
                          <a:tailEnd/>
                        </a:ln>
                      </wps:spPr>
                      <wps:txbx>
                        <w:txbxContent>
                          <w:p w14:paraId="16C07323" w14:textId="2FFDCE9A"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Gnocchetti trafilati al bronzo – Combino di Lidl Italia</w:t>
                            </w:r>
                          </w:p>
                          <w:p w14:paraId="700DB478" w14:textId="3CAAA233" w:rsidR="003D4DC6" w:rsidRPr="00BC5254" w:rsidRDefault="003D4DC6" w:rsidP="00E460D8">
                            <w:pPr>
                              <w:ind w:left="1416"/>
                              <w:jc w:val="both"/>
                              <w:rPr>
                                <w:rFonts w:asciiTheme="minorHAnsi" w:hAnsiTheme="minorHAnsi" w:cstheme="minorHAnsi"/>
                                <w:bCs/>
                                <w:lang w:val="it-IT"/>
                              </w:rPr>
                            </w:pPr>
                            <w:r w:rsidRPr="003D4DC6">
                              <w:rPr>
                                <w:rFonts w:asciiTheme="minorHAnsi" w:hAnsiTheme="minorHAnsi" w:cstheme="minorHAnsi"/>
                                <w:bCs/>
                                <w:lang w:val="it-IT"/>
                              </w:rPr>
                              <w:t>La trafilatura al bronzo</w:t>
                            </w:r>
                            <w:r>
                              <w:rPr>
                                <w:rFonts w:asciiTheme="minorHAnsi" w:hAnsiTheme="minorHAnsi" w:cstheme="minorHAnsi"/>
                                <w:bCs/>
                                <w:lang w:val="it-IT"/>
                              </w:rPr>
                              <w:t xml:space="preserve"> </w:t>
                            </w:r>
                            <w:r w:rsidR="00E460D8">
                              <w:rPr>
                                <w:rFonts w:asciiTheme="minorHAnsi" w:hAnsiTheme="minorHAnsi" w:cstheme="minorHAnsi"/>
                                <w:bCs/>
                                <w:lang w:val="it-IT"/>
                              </w:rPr>
                              <w:t xml:space="preserve">degli gnocchetti Combino conferisce a questa pasta una </w:t>
                            </w:r>
                            <w:r w:rsidRPr="003D4DC6">
                              <w:rPr>
                                <w:rFonts w:asciiTheme="minorHAnsi" w:hAnsiTheme="minorHAnsi" w:cstheme="minorHAnsi"/>
                                <w:bCs/>
                                <w:lang w:val="it-IT"/>
                              </w:rPr>
                              <w:t>caratteri</w:t>
                            </w:r>
                            <w:r w:rsidR="00E460D8">
                              <w:rPr>
                                <w:rFonts w:asciiTheme="minorHAnsi" w:hAnsiTheme="minorHAnsi" w:cstheme="minorHAnsi"/>
                                <w:bCs/>
                                <w:lang w:val="it-IT"/>
                              </w:rPr>
                              <w:t>stica</w:t>
                            </w:r>
                            <w:r w:rsidRPr="003D4DC6">
                              <w:rPr>
                                <w:rFonts w:asciiTheme="minorHAnsi" w:hAnsiTheme="minorHAnsi" w:cstheme="minorHAnsi"/>
                                <w:bCs/>
                                <w:lang w:val="it-IT"/>
                              </w:rPr>
                              <w:t xml:space="preserve"> ruvidità</w:t>
                            </w:r>
                            <w:r w:rsidR="00BC5254">
                              <w:rPr>
                                <w:rFonts w:asciiTheme="minorHAnsi" w:hAnsiTheme="minorHAnsi" w:cstheme="minorHAnsi"/>
                                <w:bCs/>
                                <w:lang w:val="it-IT"/>
                              </w:rPr>
                              <w:t xml:space="preserve">. </w:t>
                            </w:r>
                            <w:r w:rsidR="00E460D8">
                              <w:rPr>
                                <w:rFonts w:asciiTheme="minorHAnsi" w:hAnsiTheme="minorHAnsi" w:cstheme="minorHAnsi"/>
                                <w:bCs/>
                                <w:lang w:val="it-IT"/>
                              </w:rPr>
                              <w:t xml:space="preserve">Un prodotto a base di ingredienti </w:t>
                            </w:r>
                            <w:r w:rsidR="00E460D8" w:rsidRPr="00E460D8">
                              <w:rPr>
                                <w:rFonts w:asciiTheme="minorHAnsi" w:hAnsiTheme="minorHAnsi" w:cstheme="minorHAnsi"/>
                                <w:bCs/>
                                <w:lang w:val="it-IT"/>
                              </w:rPr>
                              <w:t>con elevati standard etici lungo tutta la filiera</w:t>
                            </w:r>
                            <w:r w:rsidR="00E460D8">
                              <w:rPr>
                                <w:rFonts w:asciiTheme="minorHAnsi" w:hAnsiTheme="minorHAnsi" w:cstheme="minorHAnsi"/>
                                <w:bCs/>
                                <w:lang w:val="it-IT"/>
                              </w:rPr>
                              <w:t>, d</w:t>
                            </w:r>
                            <w:r w:rsidR="00BC5254" w:rsidRPr="00BC5254">
                              <w:rPr>
                                <w:rFonts w:asciiTheme="minorHAnsi" w:hAnsiTheme="minorHAnsi" w:cstheme="minorHAnsi"/>
                                <w:bCs/>
                                <w:lang w:val="it-IT"/>
                              </w:rPr>
                              <w:t>a provare con un condimento di pesce spada e granella di pistacchi</w:t>
                            </w:r>
                            <w:r w:rsidR="00E460D8">
                              <w:rPr>
                                <w:rFonts w:asciiTheme="minorHAnsi" w:hAnsiTheme="minorHAnsi" w:cstheme="minorHAnsi"/>
                                <w:bCs/>
                                <w:lang w:val="it-IT"/>
                              </w:rPr>
                              <w:t>!</w:t>
                            </w:r>
                          </w:p>
                          <w:p w14:paraId="58D1469E" w14:textId="77777777"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6F8F124F"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85FC35" id="_x0000_s1032" type="#_x0000_t202" style="position:absolute;left:0;text-align:left;margin-left:.5pt;margin-top:29.8pt;width:451pt;height:110.6pt;z-index:2516725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" strokecolor="#5f497a [2407]">
                <v:textbox style="mso-fit-shape-to-text:t">
                  <w:txbxContent>
                    <w:p w14:paraId="16C07323" w14:textId="2FFDCE9A" w:rsidR="003D4DC6" w:rsidRDefault="003D4DC6" w:rsidP="003D4DC6">
                      <w:pPr>
                        <w:rPr>
                          <w:rFonts w:asciiTheme="minorHAnsi" w:hAnsiTheme="minorHAnsi" w:cstheme="minorHAnsi"/>
                          <w:b/>
                          <w:color w:val="B2A1C7" w:themeColor="accent4" w:themeTint="99"/>
                          <w:lang w:val="it-IT"/>
                        </w:rPr>
                      </w:pPr>
                      <w:r>
                        <w:rPr>
                          <w:rFonts w:asciiTheme="minorHAnsi" w:hAnsiTheme="minorHAnsi" w:cstheme="minorHAnsi"/>
                          <w:b/>
                          <w:color w:val="B2A1C7" w:themeColor="accent4" w:themeTint="99"/>
                          <w:lang w:val="it-IT"/>
                        </w:rPr>
                        <w:t>Gnocchetti trafilati al bronzo – Combino di Lidl Italia</w:t>
                      </w:r>
                    </w:p>
                    <w:p w14:paraId="700DB478" w14:textId="3CAAA233" w:rsidR="003D4DC6" w:rsidRPr="00BC5254" w:rsidRDefault="003D4DC6" w:rsidP="00E460D8">
                      <w:pPr>
                        <w:ind w:left="1416"/>
                        <w:jc w:val="both"/>
                        <w:rPr>
                          <w:rFonts w:asciiTheme="minorHAnsi" w:hAnsiTheme="minorHAnsi" w:cstheme="minorHAnsi"/>
                          <w:bCs/>
                          <w:lang w:val="it-IT"/>
                        </w:rPr>
                      </w:pPr>
                      <w:r w:rsidRPr="003D4DC6">
                        <w:rPr>
                          <w:rFonts w:asciiTheme="minorHAnsi" w:hAnsiTheme="minorHAnsi" w:cstheme="minorHAnsi"/>
                          <w:bCs/>
                          <w:lang w:val="it-IT"/>
                        </w:rPr>
                        <w:t>La trafilatura al bronzo</w:t>
                      </w:r>
                      <w:r>
                        <w:rPr>
                          <w:rFonts w:asciiTheme="minorHAnsi" w:hAnsiTheme="minorHAnsi" w:cstheme="minorHAnsi"/>
                          <w:bCs/>
                          <w:lang w:val="it-IT"/>
                        </w:rPr>
                        <w:t xml:space="preserve"> </w:t>
                      </w:r>
                      <w:r w:rsidR="00E460D8">
                        <w:rPr>
                          <w:rFonts w:asciiTheme="minorHAnsi" w:hAnsiTheme="minorHAnsi" w:cstheme="minorHAnsi"/>
                          <w:bCs/>
                          <w:lang w:val="it-IT"/>
                        </w:rPr>
                        <w:t xml:space="preserve">degli gnocchetti Combino conferisce a questa pasta una </w:t>
                      </w:r>
                      <w:r w:rsidRPr="003D4DC6">
                        <w:rPr>
                          <w:rFonts w:asciiTheme="minorHAnsi" w:hAnsiTheme="minorHAnsi" w:cstheme="minorHAnsi"/>
                          <w:bCs/>
                          <w:lang w:val="it-IT"/>
                        </w:rPr>
                        <w:t>caratteri</w:t>
                      </w:r>
                      <w:r w:rsidR="00E460D8">
                        <w:rPr>
                          <w:rFonts w:asciiTheme="minorHAnsi" w:hAnsiTheme="minorHAnsi" w:cstheme="minorHAnsi"/>
                          <w:bCs/>
                          <w:lang w:val="it-IT"/>
                        </w:rPr>
                        <w:t>stica</w:t>
                      </w:r>
                      <w:r w:rsidRPr="003D4DC6">
                        <w:rPr>
                          <w:rFonts w:asciiTheme="minorHAnsi" w:hAnsiTheme="minorHAnsi" w:cstheme="minorHAnsi"/>
                          <w:bCs/>
                          <w:lang w:val="it-IT"/>
                        </w:rPr>
                        <w:t xml:space="preserve"> ruvidità</w:t>
                      </w:r>
                      <w:r w:rsidR="00BC5254">
                        <w:rPr>
                          <w:rFonts w:asciiTheme="minorHAnsi" w:hAnsiTheme="minorHAnsi" w:cstheme="minorHAnsi"/>
                          <w:bCs/>
                          <w:lang w:val="it-IT"/>
                        </w:rPr>
                        <w:t xml:space="preserve">. </w:t>
                      </w:r>
                      <w:r w:rsidR="00E460D8">
                        <w:rPr>
                          <w:rFonts w:asciiTheme="minorHAnsi" w:hAnsiTheme="minorHAnsi" w:cstheme="minorHAnsi"/>
                          <w:bCs/>
                          <w:lang w:val="it-IT"/>
                        </w:rPr>
                        <w:t xml:space="preserve">Un prodotto a base di ingredienti </w:t>
                      </w:r>
                      <w:r w:rsidR="00E460D8" w:rsidRPr="00E460D8">
                        <w:rPr>
                          <w:rFonts w:asciiTheme="minorHAnsi" w:hAnsiTheme="minorHAnsi" w:cstheme="minorHAnsi"/>
                          <w:bCs/>
                          <w:lang w:val="it-IT"/>
                        </w:rPr>
                        <w:t>con elevati standard etici lungo tutta la filiera</w:t>
                      </w:r>
                      <w:r w:rsidR="00E460D8">
                        <w:rPr>
                          <w:rFonts w:asciiTheme="minorHAnsi" w:hAnsiTheme="minorHAnsi" w:cstheme="minorHAnsi"/>
                          <w:bCs/>
                          <w:lang w:val="it-IT"/>
                        </w:rPr>
                        <w:t>, d</w:t>
                      </w:r>
                      <w:r w:rsidR="00BC5254" w:rsidRPr="00BC5254">
                        <w:rPr>
                          <w:rFonts w:asciiTheme="minorHAnsi" w:hAnsiTheme="minorHAnsi" w:cstheme="minorHAnsi"/>
                          <w:bCs/>
                          <w:lang w:val="it-IT"/>
                        </w:rPr>
                        <w:t>a provare con un condimento di pesce spada e granella di pistacchi</w:t>
                      </w:r>
                      <w:r w:rsidR="00E460D8">
                        <w:rPr>
                          <w:rFonts w:asciiTheme="minorHAnsi" w:hAnsiTheme="minorHAnsi" w:cstheme="minorHAnsi"/>
                          <w:bCs/>
                          <w:lang w:val="it-IT"/>
                        </w:rPr>
                        <w:t>!</w:t>
                      </w:r>
                    </w:p>
                    <w:p w14:paraId="58D1469E" w14:textId="77777777" w:rsidR="003D4DC6" w:rsidRDefault="003D4DC6" w:rsidP="00E460D8">
                      <w:pPr>
                        <w:spacing w:after="0" w:line="240" w:lineRule="auto"/>
                        <w:ind w:left="1416"/>
                        <w:jc w:val="both"/>
                        <w:rPr>
                          <w:rFonts w:asciiTheme="minorHAnsi" w:hAnsiTheme="minorHAnsi" w:cstheme="minorHAnsi"/>
                          <w:bCs/>
                          <w:lang w:val="it-IT"/>
                        </w:rPr>
                      </w:pPr>
                      <w:r>
                        <w:rPr>
                          <w:rFonts w:asciiTheme="minorHAnsi" w:hAnsiTheme="minorHAnsi" w:cstheme="minorHAnsi"/>
                          <w:bCs/>
                          <w:lang w:val="it-IT"/>
                        </w:rPr>
                        <w:t>Confezione: 500g</w:t>
                      </w:r>
                    </w:p>
                    <w:p w14:paraId="6F8F124F" w14:textId="77777777" w:rsidR="003D4DC6" w:rsidRPr="003D4DC6" w:rsidRDefault="003D4DC6" w:rsidP="00E460D8">
                      <w:pPr>
                        <w:spacing w:after="0" w:line="240" w:lineRule="auto"/>
                        <w:ind w:left="1416"/>
                        <w:jc w:val="both"/>
                        <w:rPr>
                          <w:lang w:val="it-IT"/>
                        </w:rPr>
                      </w:pPr>
                      <w:r>
                        <w:rPr>
                          <w:rFonts w:asciiTheme="minorHAnsi" w:hAnsiTheme="minorHAnsi" w:cstheme="minorHAnsi"/>
                          <w:bCs/>
                          <w:lang w:val="it-IT"/>
                        </w:rPr>
                        <w:t>Prezzo: 0,79€</w:t>
                      </w:r>
                    </w:p>
                  </w:txbxContent>
                </v:textbox>
                <w10:wrap type="square" anchorx="margin"/>
              </v:shape>
            </w:pict>
          </mc:Fallback>
        </mc:AlternateContent>
      </w:r>
    </w:p>
    <w:p w14:paraId="277803AE" w14:textId="75AFE717" w:rsidR="003D4DC6" w:rsidRPr="008601E2" w:rsidRDefault="003D4DC6" w:rsidP="009614D5">
      <w:pPr>
        <w:pStyle w:val="EinfAbs"/>
        <w:jc w:val="both"/>
        <w:rPr>
          <w:rFonts w:ascii="Calibri" w:hAnsi="Calibri" w:cs="Times New Roman"/>
          <w:color w:val="auto"/>
          <w:sz w:val="22"/>
          <w:szCs w:val="22"/>
          <w:lang w:val="it-IT"/>
        </w:rPr>
      </w:pPr>
    </w:p>
    <w:p w14:paraId="769D6D33" w14:textId="4AFA0DBF" w:rsidR="006B47ED" w:rsidRDefault="006B47ED" w:rsidP="00BA4169">
      <w:pPr>
        <w:pStyle w:val="Default"/>
        <w:spacing w:line="288" w:lineRule="auto"/>
        <w:jc w:val="both"/>
        <w:rPr>
          <w:rFonts w:cs="Calibri-Bold"/>
          <w:bCs/>
          <w:color w:val="auto"/>
          <w:sz w:val="22"/>
          <w:szCs w:val="22"/>
        </w:rPr>
      </w:pPr>
    </w:p>
    <w:p w14:paraId="62143E4E" w14:textId="77777777" w:rsidR="00E460D8" w:rsidRDefault="00E460D8" w:rsidP="003518EF">
      <w:pPr>
        <w:spacing w:after="120"/>
        <w:rPr>
          <w:rFonts w:cs="Calibri-Bold"/>
          <w:b/>
          <w:bCs/>
          <w:color w:val="1F497D" w:themeColor="text2"/>
          <w:sz w:val="18"/>
          <w:szCs w:val="18"/>
          <w:lang w:val="it-IT"/>
        </w:rPr>
      </w:pPr>
    </w:p>
    <w:p w14:paraId="4E2F3282" w14:textId="79984822" w:rsidR="003518EF" w:rsidRDefault="003518EF" w:rsidP="003518EF">
      <w:pPr>
        <w:spacing w:after="120"/>
        <w:rPr>
          <w:rFonts w:cs="Calibri-Bold"/>
          <w:b/>
          <w:bCs/>
          <w:color w:val="1F497D" w:themeColor="text2"/>
          <w:sz w:val="18"/>
          <w:szCs w:val="18"/>
          <w:lang w:val="it-IT"/>
        </w:rPr>
      </w:pPr>
      <w:r w:rsidRPr="000804E6">
        <w:rPr>
          <w:rFonts w:cs="Calibri-Bold"/>
          <w:b/>
          <w:bCs/>
          <w:color w:val="1F497D" w:themeColor="text2"/>
          <w:sz w:val="18"/>
          <w:szCs w:val="18"/>
          <w:lang w:val="it-IT"/>
        </w:rPr>
        <w:t xml:space="preserve">Company profile </w:t>
      </w:r>
      <w:r w:rsidRPr="003518EF">
        <w:rPr>
          <w:rFonts w:cs="Calibri-Bold"/>
          <w:b/>
          <w:bCs/>
          <w:color w:val="1F497D" w:themeColor="text2"/>
          <w:sz w:val="18"/>
          <w:szCs w:val="18"/>
          <w:lang w:val="it-IT"/>
        </w:rPr>
        <w:t>Filiera Agricola Italiana</w:t>
      </w:r>
    </w:p>
    <w:p w14:paraId="3500769C" w14:textId="3D3DB819" w:rsidR="003518EF" w:rsidRPr="003518EF" w:rsidRDefault="003518EF" w:rsidP="003518EF">
      <w:pPr>
        <w:jc w:val="both"/>
        <w:rPr>
          <w:sz w:val="18"/>
          <w:szCs w:val="18"/>
          <w:lang w:val="it-IT"/>
        </w:rPr>
      </w:pPr>
      <w:r w:rsidRPr="003518EF">
        <w:rPr>
          <w:sz w:val="18"/>
          <w:szCs w:val="18"/>
          <w:lang w:val="it-IT"/>
        </w:rPr>
        <w:t>Filiera Agricola Italiana spa è una realtà che rappresenta i produttori agricoli italiani. Attraverso il Marchio Firmato Dagli Agricoltori Italiani sviluppa progetti e prodotti per il consumatore finale, mettendo in sinergia il mondo agricolo, gli operatori di eccellenza della distribuzione e dell’industria.</w:t>
      </w:r>
      <w:r>
        <w:rPr>
          <w:sz w:val="18"/>
          <w:szCs w:val="18"/>
          <w:lang w:val="it-IT"/>
        </w:rPr>
        <w:t xml:space="preserve"> </w:t>
      </w:r>
      <w:r w:rsidRPr="003518EF">
        <w:rPr>
          <w:sz w:val="18"/>
          <w:szCs w:val="18"/>
          <w:lang w:val="it-IT"/>
        </w:rPr>
        <w:t>Il marchio Firmato Dagli Agricoltori Italiani che viene inserito sui prodotti, è il sigillo di qualità creato per tutelare il consumatore garantendo trasparenza dell’intera filiera produttiva, certezza sull’origine delle materie prime, sostegno del lavoro degli agricoltori che rispettano la vocazione produttiva dei territori, il benessere degli animali e dell’ambiente</w:t>
      </w:r>
    </w:p>
    <w:p w14:paraId="3800A708" w14:textId="21B37D71" w:rsidR="00171FA8" w:rsidRDefault="00171FA8" w:rsidP="00171FA8">
      <w:pPr>
        <w:spacing w:after="120"/>
        <w:rPr>
          <w:rFonts w:cs="Calibri-Bold"/>
          <w:b/>
          <w:bCs/>
          <w:color w:val="1F497D" w:themeColor="text2"/>
          <w:sz w:val="18"/>
          <w:szCs w:val="18"/>
          <w:lang w:val="it-IT"/>
        </w:rPr>
      </w:pPr>
      <w:r w:rsidRPr="000804E6">
        <w:rPr>
          <w:rFonts w:cs="Calibri-Bold"/>
          <w:b/>
          <w:bCs/>
          <w:color w:val="1F497D" w:themeColor="text2"/>
          <w:sz w:val="18"/>
          <w:szCs w:val="18"/>
          <w:lang w:val="it-IT"/>
        </w:rPr>
        <w:lastRenderedPageBreak/>
        <w:t>Company profile Lidl</w:t>
      </w:r>
    </w:p>
    <w:p w14:paraId="3EA0F384" w14:textId="37088F66" w:rsidR="00D33D37" w:rsidRDefault="002C51F7" w:rsidP="00A014B6">
      <w:pPr>
        <w:jc w:val="both"/>
        <w:rPr>
          <w:sz w:val="18"/>
          <w:szCs w:val="18"/>
          <w:lang w:val="it-IT"/>
        </w:rPr>
      </w:pPr>
      <w:r w:rsidRPr="0029168B">
        <w:rPr>
          <w:sz w:val="18"/>
          <w:szCs w:val="18"/>
          <w:lang w:val="it-IT"/>
        </w:rPr>
        <w:t xml:space="preserve">Lidl Italia è una catena di supermercati presente nel Paese dal 1992 che dispone attualmente di una rete </w:t>
      </w:r>
      <w:r w:rsidR="00100FCF" w:rsidRPr="0029168B">
        <w:rPr>
          <w:sz w:val="18"/>
          <w:szCs w:val="18"/>
          <w:lang w:val="it-IT"/>
        </w:rPr>
        <w:t xml:space="preserve">di </w:t>
      </w:r>
      <w:r w:rsidR="003518EF">
        <w:rPr>
          <w:sz w:val="18"/>
          <w:szCs w:val="18"/>
          <w:lang w:val="it-IT"/>
        </w:rPr>
        <w:t xml:space="preserve">oltre </w:t>
      </w:r>
      <w:r w:rsidR="002B3C5A">
        <w:rPr>
          <w:sz w:val="18"/>
          <w:szCs w:val="18"/>
          <w:lang w:val="it-IT"/>
        </w:rPr>
        <w:t>730</w:t>
      </w:r>
      <w:r w:rsidRPr="0029168B">
        <w:rPr>
          <w:sz w:val="18"/>
          <w:szCs w:val="18"/>
          <w:lang w:val="it-IT"/>
        </w:rPr>
        <w:t xml:space="preserve"> punti vendita riforniti quotidianamente da 11 piattaforme logistiche dislocate sul territorio nazionale, impiegando complessivamente </w:t>
      </w:r>
      <w:r w:rsidR="00E949FE">
        <w:rPr>
          <w:sz w:val="18"/>
          <w:szCs w:val="18"/>
          <w:lang w:val="it-IT"/>
        </w:rPr>
        <w:t xml:space="preserve">più di </w:t>
      </w:r>
      <w:r w:rsidR="00B109C2">
        <w:rPr>
          <w:sz w:val="18"/>
          <w:szCs w:val="18"/>
          <w:lang w:val="it-IT"/>
        </w:rPr>
        <w:t>2</w:t>
      </w:r>
      <w:r w:rsidR="000E3F28">
        <w:rPr>
          <w:sz w:val="18"/>
          <w:szCs w:val="18"/>
          <w:lang w:val="it-IT"/>
        </w:rPr>
        <w:t>1</w:t>
      </w:r>
      <w:r w:rsidRPr="0029168B">
        <w:rPr>
          <w:sz w:val="18"/>
          <w:szCs w:val="18"/>
          <w:lang w:val="it-IT"/>
        </w:rPr>
        <w:t>.</w:t>
      </w:r>
      <w:r w:rsidR="00B109C2">
        <w:rPr>
          <w:sz w:val="18"/>
          <w:szCs w:val="18"/>
          <w:lang w:val="it-IT"/>
        </w:rPr>
        <w:t>0</w:t>
      </w:r>
      <w:r w:rsidRPr="0029168B">
        <w:rPr>
          <w:sz w:val="18"/>
          <w:szCs w:val="18"/>
          <w:lang w:val="it-IT"/>
        </w:rPr>
        <w:t>00 collaboratori. L’offerta a scaffale si compone di oltre 3.500 referenze attentamente selezionate, di cui oltre l’80% prodotte in Italia e a marchio proprio per garantire al cliente il miglior rapporto qualità-prezzo.</w:t>
      </w:r>
    </w:p>
    <w:p w14:paraId="35670AAE" w14:textId="77777777" w:rsidR="003518EF" w:rsidRPr="00A014B6" w:rsidRDefault="003518EF" w:rsidP="00A014B6">
      <w:pPr>
        <w:jc w:val="both"/>
        <w:rPr>
          <w:sz w:val="18"/>
          <w:szCs w:val="18"/>
          <w:lang w:val="it-IT"/>
        </w:rPr>
      </w:pPr>
    </w:p>
    <w:p w14:paraId="10250B2F" w14:textId="2F45DDF6" w:rsidR="00171FA8" w:rsidRPr="003E3B9B" w:rsidRDefault="00171FA8" w:rsidP="003E3B9B">
      <w:pPr>
        <w:jc w:val="both"/>
        <w:rPr>
          <w:rFonts w:cs="Calibri-Bold"/>
          <w:bCs/>
          <w:sz w:val="18"/>
          <w:szCs w:val="18"/>
          <w:lang w:val="it-IT"/>
        </w:rPr>
      </w:pPr>
      <w:r w:rsidRPr="000804E6">
        <w:rPr>
          <w:rFonts w:cs="Calibri-Bold"/>
          <w:b/>
          <w:bCs/>
          <w:color w:val="1F497D" w:themeColor="text2"/>
          <w:sz w:val="18"/>
          <w:szCs w:val="18"/>
          <w:lang w:val="it-IT"/>
        </w:rPr>
        <w:t>Contatti per la stampa:</w:t>
      </w:r>
    </w:p>
    <w:p w14:paraId="782AC1AB" w14:textId="0C131F62" w:rsidR="00171FA8" w:rsidRPr="00171FA8" w:rsidRDefault="00171FA8" w:rsidP="00171FA8">
      <w:pPr>
        <w:spacing w:after="0"/>
        <w:rPr>
          <w:rFonts w:cs="Calibri-Bold"/>
          <w:bCs/>
          <w:color w:val="1F497D" w:themeColor="text2"/>
          <w:sz w:val="18"/>
          <w:szCs w:val="18"/>
          <w:lang w:val="it-IT"/>
        </w:rPr>
      </w:pPr>
      <w:r w:rsidRPr="00171FA8">
        <w:rPr>
          <w:rFonts w:cs="Calibri-Bold"/>
          <w:bCs/>
          <w:color w:val="1F497D" w:themeColor="text2"/>
          <w:sz w:val="18"/>
          <w:szCs w:val="18"/>
          <w:lang w:val="it-IT"/>
        </w:rPr>
        <w:t>LIDL Italia srl</w:t>
      </w:r>
      <w:r w:rsidR="00766453">
        <w:rPr>
          <w:rFonts w:cs="Calibri-Bold"/>
          <w:bCs/>
          <w:color w:val="1F497D" w:themeColor="text2"/>
          <w:sz w:val="18"/>
          <w:szCs w:val="18"/>
          <w:lang w:val="it-IT"/>
        </w:rPr>
        <w:t xml:space="preserve"> a socio unico</w:t>
      </w:r>
      <w:r w:rsidRPr="00171FA8">
        <w:rPr>
          <w:rFonts w:cs="Calibri-Bold"/>
          <w:bCs/>
          <w:color w:val="1F497D" w:themeColor="text2"/>
          <w:sz w:val="18"/>
          <w:szCs w:val="18"/>
          <w:lang w:val="it-IT"/>
        </w:rPr>
        <w:t xml:space="preserve"> - Ufficio Comunicazione</w:t>
      </w:r>
    </w:p>
    <w:p w14:paraId="1B54B4C9" w14:textId="77777777" w:rsidR="00171FA8" w:rsidRPr="00171FA8" w:rsidRDefault="00171FA8" w:rsidP="00171FA8">
      <w:pPr>
        <w:spacing w:after="0"/>
        <w:rPr>
          <w:rFonts w:cs="Calibri-Bold"/>
          <w:bCs/>
          <w:color w:val="1F497D" w:themeColor="text2"/>
          <w:sz w:val="18"/>
          <w:szCs w:val="18"/>
          <w:lang w:val="it-IT"/>
        </w:rPr>
      </w:pPr>
      <w:r w:rsidRPr="00171FA8">
        <w:rPr>
          <w:rFonts w:cs="Calibri-Bold"/>
          <w:bCs/>
          <w:color w:val="1F497D" w:themeColor="text2"/>
          <w:sz w:val="18"/>
          <w:szCs w:val="18"/>
          <w:lang w:val="it-IT"/>
        </w:rPr>
        <w:t>Via Augusto Ruffo, 36 - 37040 Arcole (VR)</w:t>
      </w:r>
    </w:p>
    <w:p w14:paraId="1BA839A5" w14:textId="50774D6E" w:rsidR="00171FA8" w:rsidRPr="00A104F0" w:rsidRDefault="00171FA8" w:rsidP="00171FA8">
      <w:pPr>
        <w:spacing w:after="0"/>
        <w:rPr>
          <w:rFonts w:cs="Calibri-Bold"/>
          <w:bCs/>
          <w:color w:val="1F497D" w:themeColor="text2"/>
          <w:sz w:val="18"/>
          <w:szCs w:val="18"/>
          <w:lang w:val="pt-PT"/>
        </w:rPr>
      </w:pPr>
      <w:r w:rsidRPr="00A104F0">
        <w:rPr>
          <w:rFonts w:cs="Calibri-Bold"/>
          <w:bCs/>
          <w:color w:val="1F497D" w:themeColor="text2"/>
          <w:sz w:val="18"/>
          <w:szCs w:val="18"/>
          <w:lang w:val="pt-PT"/>
        </w:rPr>
        <w:t>Tel. 045.6135100</w:t>
      </w:r>
    </w:p>
    <w:p w14:paraId="1FB83261" w14:textId="73C6EDDD" w:rsidR="00171FA8" w:rsidRDefault="00171FA8" w:rsidP="006E42C5">
      <w:pPr>
        <w:spacing w:after="0"/>
        <w:rPr>
          <w:rFonts w:cs="Calibri-Bold"/>
          <w:bCs/>
          <w:color w:val="1F497D" w:themeColor="text2"/>
          <w:sz w:val="18"/>
          <w:szCs w:val="18"/>
          <w:lang w:val="pt-PT"/>
        </w:rPr>
      </w:pPr>
      <w:r w:rsidRPr="00A104F0">
        <w:rPr>
          <w:rFonts w:cs="Calibri-Bold"/>
          <w:bCs/>
          <w:color w:val="1F497D" w:themeColor="text2"/>
          <w:sz w:val="18"/>
          <w:szCs w:val="18"/>
          <w:lang w:val="pt-PT"/>
        </w:rPr>
        <w:t xml:space="preserve">E-mail: </w:t>
      </w:r>
      <w:hyperlink r:id="rId19" w:history="1">
        <w:r w:rsidR="00BC5254" w:rsidRPr="00D65B46">
          <w:rPr>
            <w:rStyle w:val="Collegamentoipertestuale"/>
            <w:rFonts w:cs="Calibri-Bold"/>
            <w:bCs/>
            <w:sz w:val="18"/>
            <w:szCs w:val="18"/>
            <w:lang w:val="pt-PT"/>
          </w:rPr>
          <w:t>stampa@lidl.it</w:t>
        </w:r>
      </w:hyperlink>
    </w:p>
    <w:p w14:paraId="3659AFDC" w14:textId="36108243" w:rsidR="00BC5254" w:rsidRDefault="00BC5254" w:rsidP="006E42C5">
      <w:pPr>
        <w:spacing w:after="0"/>
        <w:rPr>
          <w:rFonts w:cs="Calibri-Bold"/>
          <w:bCs/>
          <w:color w:val="1F497D" w:themeColor="text2"/>
          <w:sz w:val="18"/>
          <w:szCs w:val="18"/>
          <w:lang w:val="pt-PT"/>
        </w:rPr>
      </w:pPr>
    </w:p>
    <w:p w14:paraId="2D72DEF2" w14:textId="7044C284" w:rsidR="00BC5254" w:rsidRPr="006E42C5" w:rsidRDefault="00BC5254" w:rsidP="006E42C5">
      <w:pPr>
        <w:spacing w:after="0"/>
        <w:rPr>
          <w:rFonts w:cs="Calibri-Bold"/>
          <w:bCs/>
          <w:color w:val="1F497D" w:themeColor="text2"/>
          <w:sz w:val="18"/>
          <w:szCs w:val="18"/>
          <w:lang w:val="pt-PT"/>
        </w:rPr>
      </w:pPr>
    </w:p>
    <w:sectPr w:rsidR="00BC5254" w:rsidRPr="006E42C5" w:rsidSect="00B0170B">
      <w:headerReference w:type="default" r:id="rId20"/>
      <w:footerReference w:type="default" r:id="rId21"/>
      <w:headerReference w:type="first" r:id="rId22"/>
      <w:footerReference w:type="first" r:id="rId23"/>
      <w:pgSz w:w="11906" w:h="16838"/>
      <w:pgMar w:top="2694" w:right="1418" w:bottom="1701" w:left="1418" w:header="907"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78E832" w14:textId="77777777" w:rsidR="008642D7" w:rsidRDefault="008642D7" w:rsidP="003D467C">
      <w:pPr>
        <w:spacing w:after="0" w:line="240" w:lineRule="auto"/>
      </w:pPr>
      <w:r>
        <w:separator/>
      </w:r>
    </w:p>
  </w:endnote>
  <w:endnote w:type="continuationSeparator" w:id="0">
    <w:p w14:paraId="19A37B79" w14:textId="77777777" w:rsidR="008642D7" w:rsidRDefault="008642D7" w:rsidP="003D46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Lidl Font Pro">
    <w:altName w:val="Calibri"/>
    <w:panose1 w:val="02000000000000000000"/>
    <w:charset w:val="00"/>
    <w:family w:val="auto"/>
    <w:pitch w:val="variable"/>
    <w:sig w:usb0="A00002FF" w:usb1="500020EB" w:usb2="00000000" w:usb3="00000000" w:csb0="0000009F" w:csb1="00000000"/>
  </w:font>
  <w:font w:name="Calibri-Bold">
    <w:altName w:val="Cambria"/>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21AFD" w14:textId="1A1FF00C" w:rsidR="003D467C" w:rsidRPr="003D467C" w:rsidRDefault="00752C82" w:rsidP="003D467C">
    <w:pPr>
      <w:pStyle w:val="Pidipagina"/>
      <w:jc w:val="right"/>
      <w:rPr>
        <w:rFonts w:asciiTheme="minorHAnsi" w:hAnsiTheme="minorHAnsi"/>
      </w:rPr>
    </w:pPr>
    <w:r w:rsidRPr="003D467C">
      <w:rPr>
        <w:rFonts w:asciiTheme="minorHAnsi" w:hAnsiTheme="minorHAnsi"/>
        <w:noProof/>
        <w:lang w:val="it-IT" w:eastAsia="zh-TW"/>
      </w:rPr>
      <mc:AlternateContent>
        <mc:Choice Requires="wps">
          <w:drawing>
            <wp:anchor distT="0" distB="0" distL="114300" distR="114300" simplePos="0" relativeHeight="251655680" behindDoc="0" locked="0" layoutInCell="1" allowOverlap="1" wp14:anchorId="4B6AFCC3" wp14:editId="646B8030">
              <wp:simplePos x="0" y="0"/>
              <wp:positionH relativeFrom="margin">
                <wp:align>left</wp:align>
              </wp:positionH>
              <wp:positionV relativeFrom="page">
                <wp:posOffset>9808845</wp:posOffset>
              </wp:positionV>
              <wp:extent cx="5763802" cy="466928"/>
              <wp:effectExtent l="0" t="0" r="8890" b="9525"/>
              <wp:wrapNone/>
              <wp:docPr id="5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802" cy="466928"/>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w="9525">
                            <a:solidFill>
                              <a:srgbClr val="000000"/>
                            </a:solidFill>
                            <a:miter lim="800000"/>
                            <a:headEnd/>
                            <a:tailEnd/>
                          </a14:hiddenLine>
                        </a:ext>
                      </a:extLst>
                    </wps:spPr>
                    <wps:txbx>
                      <w:txbxContent>
                        <w:p w14:paraId="62F4C4BE" w14:textId="77777777" w:rsidR="003D467C" w:rsidRPr="00832CB5" w:rsidRDefault="00FD5386" w:rsidP="00FD5386">
                          <w:pPr>
                            <w:spacing w:after="120"/>
                            <w:rPr>
                              <w:rFonts w:asciiTheme="minorHAnsi" w:hAnsiTheme="minorHAnsi"/>
                              <w:lang w:val="it-IT"/>
                            </w:rPr>
                          </w:pPr>
                          <w:r w:rsidRPr="00832CB5">
                            <w:rPr>
                              <w:rFonts w:asciiTheme="minorHAnsi" w:hAnsiTheme="minorHAnsi"/>
                              <w:lang w:val="it-IT"/>
                            </w:rPr>
                            <w:t>Lidl Italia · Ufficio Comunicazione</w:t>
                          </w:r>
                        </w:p>
                      </w:txbxContent>
                    </wps:txbx>
                    <wps:bodyPr rot="0" vert="horz" wrap="square" lIns="0" tIns="0" rIns="0" bIns="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6AFCC3" id="_x0000_t202" coordsize="21600,21600" o:spt="202" path="m,l,21600r21600,l21600,xe">
              <v:stroke joinstyle="miter"/>
              <v:path gradientshapeok="t" o:connecttype="rect"/>
            </v:shapetype>
            <v:shape id="Text Box 9" o:spid="_x0000_s1034" type="#_x0000_t202" style="position:absolute;left:0;text-align:left;margin-left:0;margin-top:772.35pt;width:453.85pt;height:36.75pt;z-index:25165568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" filled="f" stroked="f">
              <v:textbox inset="0,0,0,0">
                <w:txbxContent>
                  <w:p w14:paraId="62F4C4BE" w14:textId="77777777" w:rsidR="003D467C" w:rsidRPr="00832CB5" w:rsidRDefault="00FD5386" w:rsidP="00FD5386">
                    <w:pPr>
                      <w:spacing w:after="120"/>
                      <w:rPr>
                        <w:rFonts w:asciiTheme="minorHAnsi" w:hAnsiTheme="minorHAnsi"/>
                        <w:lang w:val="it-IT"/>
                      </w:rPr>
                    </w:pPr>
                    <w:r w:rsidRPr="00832CB5">
                      <w:rPr>
                        <w:rFonts w:asciiTheme="minorHAnsi" w:hAnsiTheme="minorHAnsi"/>
                        <w:lang w:val="it-IT"/>
                      </w:rPr>
                      <w:t>Lidl Italia · Ufficio Comunicazione</w:t>
                    </w:r>
                  </w:p>
                </w:txbxContent>
              </v:textbox>
              <w10:wrap anchorx="margin" anchory="page"/>
            </v:shape>
          </w:pict>
        </mc:Fallback>
      </mc:AlternateContent>
    </w:r>
    <w:r w:rsidRPr="004B6791">
      <w:rPr>
        <w:rFonts w:asciiTheme="minorHAnsi" w:hAnsiTheme="minorHAnsi"/>
        <w:noProof/>
        <w:lang w:val="it-IT" w:eastAsia="zh-TW"/>
      </w:rPr>
      <mc:AlternateContent>
        <mc:Choice Requires="wps">
          <w:drawing>
            <wp:anchor distT="0" distB="0" distL="114300" distR="114300" simplePos="0" relativeHeight="251665920" behindDoc="0" locked="0" layoutInCell="1" allowOverlap="1" wp14:anchorId="41AAA1C5" wp14:editId="38FCBECF">
              <wp:simplePos x="0" y="0"/>
              <wp:positionH relativeFrom="column">
                <wp:posOffset>-5080</wp:posOffset>
              </wp:positionH>
              <wp:positionV relativeFrom="paragraph">
                <wp:posOffset>-193040</wp:posOffset>
              </wp:positionV>
              <wp:extent cx="6245860" cy="0"/>
              <wp:effectExtent l="0" t="0" r="21590" b="19050"/>
              <wp:wrapNone/>
              <wp:docPr id="10" name="Gerade Verbindung 47"/>
              <wp:cNvGraphicFramePr/>
              <a:graphic xmlns:a="http://schemas.openxmlformats.org/drawingml/2006/main">
                <a:graphicData uri="http://schemas.microsoft.com/office/word/2010/wordprocessingShape">
                  <wps:wsp>
                    <wps:cNvCnPr/>
                    <wps:spPr>
                      <a:xfrm>
                        <a:off x="0" y="0"/>
                        <a:ext cx="6245860" cy="0"/>
                      </a:xfrm>
                      <a:prstGeom prst="line">
                        <a:avLst/>
                      </a:prstGeom>
                      <a:ln w="6350">
                        <a:solidFill>
                          <a:srgbClr val="003F7B"/>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263BCF42" id="Gerade Verbindung 47" o:spid="_x0000_s1026" style="position:absolute;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pt,-15.2pt" to="491.4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" strokecolor="#003f7b" strokeweight=".5pt"/>
          </w:pict>
        </mc:Fallback>
      </mc:AlternateContent>
    </w:r>
    <w:r w:rsidR="00FD5386" w:rsidRPr="003D467C">
      <w:rPr>
        <w:rFonts w:asciiTheme="minorHAnsi" w:hAnsiTheme="minorHAnsi"/>
        <w:noProof/>
        <w:lang w:val="it-IT" w:eastAsia="zh-TW"/>
      </w:rPr>
      <mc:AlternateContent>
        <mc:Choice Requires="wps">
          <w:drawing>
            <wp:anchor distT="0" distB="0" distL="114300" distR="114300" simplePos="0" relativeHeight="251654656" behindDoc="0" locked="0" layoutInCell="1" allowOverlap="1" wp14:anchorId="61F77F5B" wp14:editId="66DAC2B6">
              <wp:simplePos x="0" y="0"/>
              <wp:positionH relativeFrom="column">
                <wp:posOffset>-7430</wp:posOffset>
              </wp:positionH>
              <wp:positionV relativeFrom="paragraph">
                <wp:posOffset>-198005</wp:posOffset>
              </wp:positionV>
              <wp:extent cx="5763260" cy="0"/>
              <wp:effectExtent l="0" t="0" r="27940" b="19050"/>
              <wp:wrapNone/>
              <wp:docPr id="47" name="Gerade Verbindung 47"/>
              <wp:cNvGraphicFramePr/>
              <a:graphic xmlns:a="http://schemas.openxmlformats.org/drawingml/2006/main">
                <a:graphicData uri="http://schemas.microsoft.com/office/word/2010/wordprocessingShape">
                  <wps:wsp>
                    <wps:cNvCnPr/>
                    <wps:spPr>
                      <a:xfrm>
                        <a:off x="0" y="0"/>
                        <a:ext cx="5763260" cy="0"/>
                      </a:xfrm>
                      <a:prstGeom prst="line">
                        <a:avLst/>
                      </a:prstGeom>
                      <a:ln w="6350">
                        <a:solidFill>
                          <a:srgbClr val="003F7B"/>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127CF2DE" id="Gerade Verbindung 47" o:spid="_x0000_s1026" style="position:absolute;z-index:251654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pt,-15.6pt" to="453.2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" strokecolor="#003f7b" strokeweight=".5pt"/>
          </w:pict>
        </mc:Fallback>
      </mc:AlternateContent>
    </w:r>
    <w:sdt>
      <w:sdtPr>
        <w:rPr>
          <w:rFonts w:asciiTheme="minorHAnsi" w:hAnsiTheme="minorHAnsi"/>
        </w:rPr>
        <w:id w:val="638691146"/>
        <w:docPartObj>
          <w:docPartGallery w:val="Page Numbers (Top of Page)"/>
          <w:docPartUnique/>
        </w:docPartObj>
      </w:sdtPr>
      <w:sdtEndPr/>
      <w:sdtContent>
        <w:r w:rsidR="003D467C" w:rsidRPr="003D467C">
          <w:rPr>
            <w:rFonts w:asciiTheme="minorHAnsi" w:hAnsiTheme="minorHAnsi"/>
            <w:b/>
            <w:bCs/>
            <w:color w:val="808080" w:themeColor="background1" w:themeShade="80"/>
            <w:sz w:val="16"/>
            <w:szCs w:val="16"/>
          </w:rPr>
          <w:fldChar w:fldCharType="begin"/>
        </w:r>
        <w:r w:rsidR="003D467C" w:rsidRPr="003D467C">
          <w:rPr>
            <w:rFonts w:asciiTheme="minorHAnsi" w:hAnsiTheme="minorHAnsi"/>
            <w:b/>
            <w:bCs/>
            <w:color w:val="808080" w:themeColor="background1" w:themeShade="80"/>
            <w:sz w:val="16"/>
            <w:szCs w:val="16"/>
          </w:rPr>
          <w:instrText>PAGE</w:instrText>
        </w:r>
        <w:r w:rsidR="003D467C" w:rsidRPr="003D467C">
          <w:rPr>
            <w:rFonts w:asciiTheme="minorHAnsi" w:hAnsiTheme="minorHAnsi"/>
            <w:b/>
            <w:bCs/>
            <w:color w:val="808080" w:themeColor="background1" w:themeShade="80"/>
            <w:sz w:val="16"/>
            <w:szCs w:val="16"/>
          </w:rPr>
          <w:fldChar w:fldCharType="separate"/>
        </w:r>
        <w:r w:rsidR="000C4D97">
          <w:rPr>
            <w:rFonts w:asciiTheme="minorHAnsi" w:hAnsiTheme="minorHAnsi"/>
            <w:b/>
            <w:bCs/>
            <w:noProof/>
            <w:color w:val="808080" w:themeColor="background1" w:themeShade="80"/>
            <w:sz w:val="16"/>
            <w:szCs w:val="16"/>
          </w:rPr>
          <w:t>2</w:t>
        </w:r>
        <w:r w:rsidR="003D467C" w:rsidRPr="003D467C">
          <w:rPr>
            <w:rFonts w:asciiTheme="minorHAnsi" w:hAnsiTheme="minorHAnsi"/>
            <w:b/>
            <w:bCs/>
            <w:color w:val="808080" w:themeColor="background1" w:themeShade="80"/>
            <w:sz w:val="16"/>
            <w:szCs w:val="16"/>
          </w:rPr>
          <w:fldChar w:fldCharType="end"/>
        </w:r>
        <w:r w:rsidR="003D467C" w:rsidRPr="003D467C">
          <w:rPr>
            <w:rFonts w:asciiTheme="minorHAnsi" w:hAnsiTheme="minorHAnsi"/>
            <w:color w:val="808080" w:themeColor="background1" w:themeShade="80"/>
            <w:sz w:val="16"/>
            <w:szCs w:val="16"/>
          </w:rPr>
          <w:t xml:space="preserve"> | </w:t>
        </w:r>
        <w:r w:rsidR="003D467C" w:rsidRPr="003D467C">
          <w:rPr>
            <w:rFonts w:asciiTheme="minorHAnsi" w:hAnsiTheme="minorHAnsi"/>
            <w:b/>
            <w:bCs/>
            <w:color w:val="808080" w:themeColor="background1" w:themeShade="80"/>
            <w:sz w:val="16"/>
            <w:szCs w:val="16"/>
          </w:rPr>
          <w:fldChar w:fldCharType="begin"/>
        </w:r>
        <w:r w:rsidR="003D467C" w:rsidRPr="003D467C">
          <w:rPr>
            <w:rFonts w:asciiTheme="minorHAnsi" w:hAnsiTheme="minorHAnsi"/>
            <w:b/>
            <w:bCs/>
            <w:color w:val="808080" w:themeColor="background1" w:themeShade="80"/>
            <w:sz w:val="16"/>
            <w:szCs w:val="16"/>
          </w:rPr>
          <w:instrText>NUMPAGES</w:instrText>
        </w:r>
        <w:r w:rsidR="003D467C" w:rsidRPr="003D467C">
          <w:rPr>
            <w:rFonts w:asciiTheme="minorHAnsi" w:hAnsiTheme="minorHAnsi"/>
            <w:b/>
            <w:bCs/>
            <w:color w:val="808080" w:themeColor="background1" w:themeShade="80"/>
            <w:sz w:val="16"/>
            <w:szCs w:val="16"/>
          </w:rPr>
          <w:fldChar w:fldCharType="separate"/>
        </w:r>
        <w:r w:rsidR="000C4D97">
          <w:rPr>
            <w:rFonts w:asciiTheme="minorHAnsi" w:hAnsiTheme="minorHAnsi"/>
            <w:b/>
            <w:bCs/>
            <w:noProof/>
            <w:color w:val="808080" w:themeColor="background1" w:themeShade="80"/>
            <w:sz w:val="16"/>
            <w:szCs w:val="16"/>
          </w:rPr>
          <w:t>2</w:t>
        </w:r>
        <w:r w:rsidR="003D467C" w:rsidRPr="003D467C">
          <w:rPr>
            <w:rFonts w:asciiTheme="minorHAnsi" w:hAnsiTheme="minorHAnsi"/>
            <w:b/>
            <w:bCs/>
            <w:color w:val="808080" w:themeColor="background1" w:themeShade="80"/>
            <w:sz w:val="16"/>
            <w:szCs w:val="16"/>
          </w:rPr>
          <w:fldChar w:fldCharType="end"/>
        </w:r>
      </w:sdtContent>
    </w:sdt>
    <w:r w:rsidR="003D467C" w:rsidRPr="003D467C">
      <w:rPr>
        <w:rFonts w:asciiTheme="minorHAnsi" w:hAnsiTheme="minorHAnsi"/>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B84F84" w14:textId="2BC95BC0" w:rsidR="004B6791" w:rsidRDefault="00FD5386" w:rsidP="004B6791">
    <w:pPr>
      <w:pStyle w:val="Pidipagina"/>
      <w:jc w:val="right"/>
    </w:pPr>
    <w:r w:rsidRPr="004B6791">
      <w:rPr>
        <w:rFonts w:asciiTheme="minorHAnsi" w:hAnsiTheme="minorHAnsi"/>
        <w:noProof/>
        <w:lang w:val="it-IT" w:eastAsia="zh-TW"/>
      </w:rPr>
      <mc:AlternateContent>
        <mc:Choice Requires="wps">
          <w:drawing>
            <wp:anchor distT="0" distB="0" distL="114300" distR="114300" simplePos="0" relativeHeight="251658752" behindDoc="0" locked="0" layoutInCell="1" allowOverlap="1" wp14:anchorId="22729EC0" wp14:editId="2240F423">
              <wp:simplePos x="0" y="0"/>
              <wp:positionH relativeFrom="column">
                <wp:posOffset>-112395</wp:posOffset>
              </wp:positionH>
              <wp:positionV relativeFrom="paragraph">
                <wp:posOffset>-144137</wp:posOffset>
              </wp:positionV>
              <wp:extent cx="6245860" cy="0"/>
              <wp:effectExtent l="0" t="0" r="21590" b="19050"/>
              <wp:wrapNone/>
              <wp:docPr id="6" name="Gerade Verbindung 47"/>
              <wp:cNvGraphicFramePr/>
              <a:graphic xmlns:a="http://schemas.openxmlformats.org/drawingml/2006/main">
                <a:graphicData uri="http://schemas.microsoft.com/office/word/2010/wordprocessingShape">
                  <wps:wsp>
                    <wps:cNvCnPr/>
                    <wps:spPr>
                      <a:xfrm>
                        <a:off x="0" y="0"/>
                        <a:ext cx="6245860" cy="0"/>
                      </a:xfrm>
                      <a:prstGeom prst="line">
                        <a:avLst/>
                      </a:prstGeom>
                      <a:ln w="6350">
                        <a:solidFill>
                          <a:srgbClr val="003F7B"/>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12F79A5" id="Gerade Verbindung 47" o:spid="_x0000_s1026" style="position:absolute;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85pt,-11.35pt" to="482.9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" strokecolor="#003f7b" strokeweight=".5pt"/>
          </w:pict>
        </mc:Fallback>
      </mc:AlternateContent>
    </w:r>
    <w:r w:rsidR="008D4910" w:rsidRPr="004B6791">
      <w:rPr>
        <w:rFonts w:asciiTheme="minorHAnsi" w:hAnsiTheme="minorHAnsi"/>
        <w:noProof/>
        <w:lang w:val="it-IT" w:eastAsia="zh-TW"/>
      </w:rPr>
      <mc:AlternateContent>
        <mc:Choice Requires="wps">
          <w:drawing>
            <wp:anchor distT="0" distB="0" distL="114300" distR="114300" simplePos="0" relativeHeight="251659776" behindDoc="0" locked="0" layoutInCell="1" allowOverlap="1" wp14:anchorId="30E298AA" wp14:editId="00078336">
              <wp:simplePos x="0" y="0"/>
              <wp:positionH relativeFrom="margin">
                <wp:posOffset>7485</wp:posOffset>
              </wp:positionH>
              <wp:positionV relativeFrom="page">
                <wp:posOffset>9811966</wp:posOffset>
              </wp:positionV>
              <wp:extent cx="5763260" cy="564204"/>
              <wp:effectExtent l="0" t="0" r="8890" b="762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260" cy="56420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w="9525">
                            <a:solidFill>
                              <a:srgbClr val="000000"/>
                            </a:solidFill>
                            <a:miter lim="800000"/>
                            <a:headEnd/>
                            <a:tailEnd/>
                          </a14:hiddenLine>
                        </a:ext>
                      </a:extLst>
                    </wps:spPr>
                    <wps:txbx>
                      <w:txbxContent>
                        <w:p w14:paraId="01C3C6E9" w14:textId="77777777" w:rsidR="004B6791" w:rsidRPr="00832CB5" w:rsidRDefault="00DB5592" w:rsidP="00FD5386">
                          <w:pPr>
                            <w:spacing w:after="120"/>
                            <w:rPr>
                              <w:rFonts w:asciiTheme="minorHAnsi" w:hAnsiTheme="minorHAnsi"/>
                              <w:lang w:val="it-IT"/>
                            </w:rPr>
                          </w:pPr>
                          <w:r w:rsidRPr="00832CB5">
                            <w:rPr>
                              <w:rFonts w:asciiTheme="minorHAnsi" w:hAnsiTheme="minorHAnsi"/>
                              <w:lang w:val="it-IT"/>
                            </w:rPr>
                            <w:t xml:space="preserve">Lidl </w:t>
                          </w:r>
                          <w:r w:rsidR="00FD5386" w:rsidRPr="00832CB5">
                            <w:rPr>
                              <w:rFonts w:asciiTheme="minorHAnsi" w:hAnsiTheme="minorHAnsi"/>
                              <w:lang w:val="it-IT"/>
                            </w:rPr>
                            <w:t>Italia</w:t>
                          </w:r>
                          <w:r w:rsidRPr="00832CB5">
                            <w:rPr>
                              <w:rFonts w:asciiTheme="minorHAnsi" w:hAnsiTheme="minorHAnsi"/>
                              <w:lang w:val="it-IT"/>
                            </w:rPr>
                            <w:t xml:space="preserve"> · </w:t>
                          </w:r>
                          <w:r w:rsidR="00FD5386" w:rsidRPr="00832CB5">
                            <w:rPr>
                              <w:rFonts w:asciiTheme="minorHAnsi" w:hAnsiTheme="minorHAnsi"/>
                              <w:lang w:val="it-IT"/>
                            </w:rPr>
                            <w:t>Ufficio Comunicazione</w:t>
                          </w:r>
                        </w:p>
                      </w:txbxContent>
                    </wps:txbx>
                    <wps:bodyPr rot="0" vert="horz" wrap="square" lIns="0" tIns="0" rIns="0" bIns="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E298AA" id="_x0000_t202" coordsize="21600,21600" o:spt="202" path="m,l,21600r21600,l21600,xe">
              <v:stroke joinstyle="miter"/>
              <v:path gradientshapeok="t" o:connecttype="rect"/>
            </v:shapetype>
            <v:shape id="_x0000_s1036" type="#_x0000_t202" style="position:absolute;left:0;text-align:left;margin-left:.6pt;margin-top:772.6pt;width:453.8pt;height:44.4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" filled="f" stroked="f">
              <v:textbox inset="0,0,0,0">
                <w:txbxContent>
                  <w:p w14:paraId="01C3C6E9" w14:textId="77777777" w:rsidR="004B6791" w:rsidRPr="00832CB5" w:rsidRDefault="00DB5592" w:rsidP="00FD5386">
                    <w:pPr>
                      <w:spacing w:after="120"/>
                      <w:rPr>
                        <w:rFonts w:asciiTheme="minorHAnsi" w:hAnsiTheme="minorHAnsi"/>
                        <w:lang w:val="it-IT"/>
                      </w:rPr>
                    </w:pPr>
                    <w:r w:rsidRPr="00832CB5">
                      <w:rPr>
                        <w:rFonts w:asciiTheme="minorHAnsi" w:hAnsiTheme="minorHAnsi"/>
                        <w:lang w:val="it-IT"/>
                      </w:rPr>
                      <w:t xml:space="preserve">Lidl </w:t>
                    </w:r>
                    <w:r w:rsidR="00FD5386" w:rsidRPr="00832CB5">
                      <w:rPr>
                        <w:rFonts w:asciiTheme="minorHAnsi" w:hAnsiTheme="minorHAnsi"/>
                        <w:lang w:val="it-IT"/>
                      </w:rPr>
                      <w:t>Italia</w:t>
                    </w:r>
                    <w:r w:rsidRPr="00832CB5">
                      <w:rPr>
                        <w:rFonts w:asciiTheme="minorHAnsi" w:hAnsiTheme="minorHAnsi"/>
                        <w:lang w:val="it-IT"/>
                      </w:rPr>
                      <w:t xml:space="preserve"> · </w:t>
                    </w:r>
                    <w:r w:rsidR="00FD5386" w:rsidRPr="00832CB5">
                      <w:rPr>
                        <w:rFonts w:asciiTheme="minorHAnsi" w:hAnsiTheme="minorHAnsi"/>
                        <w:lang w:val="it-IT"/>
                      </w:rPr>
                      <w:t>Ufficio Comunicazione</w:t>
                    </w:r>
                  </w:p>
                </w:txbxContent>
              </v:textbox>
              <w10:wrap anchorx="margin" anchory="page"/>
            </v:shape>
          </w:pict>
        </mc:Fallback>
      </mc:AlternateContent>
    </w:r>
    <w:sdt>
      <w:sdtPr>
        <w:rPr>
          <w:rFonts w:asciiTheme="minorHAnsi" w:hAnsiTheme="minorHAnsi"/>
        </w:rPr>
        <w:id w:val="787555110"/>
        <w:docPartObj>
          <w:docPartGallery w:val="Page Numbers (Top of Page)"/>
          <w:docPartUnique/>
        </w:docPartObj>
      </w:sdtPr>
      <w:sdtEndPr/>
      <w:sdtContent>
        <w:r w:rsidR="004B6791" w:rsidRPr="003D467C">
          <w:rPr>
            <w:rFonts w:asciiTheme="minorHAnsi" w:hAnsiTheme="minorHAnsi"/>
            <w:b/>
            <w:bCs/>
            <w:color w:val="808080" w:themeColor="background1" w:themeShade="80"/>
            <w:sz w:val="16"/>
            <w:szCs w:val="16"/>
          </w:rPr>
          <w:fldChar w:fldCharType="begin"/>
        </w:r>
        <w:r w:rsidR="004B6791" w:rsidRPr="003D467C">
          <w:rPr>
            <w:rFonts w:asciiTheme="minorHAnsi" w:hAnsiTheme="minorHAnsi"/>
            <w:b/>
            <w:bCs/>
            <w:color w:val="808080" w:themeColor="background1" w:themeShade="80"/>
            <w:sz w:val="16"/>
            <w:szCs w:val="16"/>
          </w:rPr>
          <w:instrText>PAGE</w:instrText>
        </w:r>
        <w:r w:rsidR="004B6791" w:rsidRPr="003D467C">
          <w:rPr>
            <w:rFonts w:asciiTheme="minorHAnsi" w:hAnsiTheme="minorHAnsi"/>
            <w:b/>
            <w:bCs/>
            <w:color w:val="808080" w:themeColor="background1" w:themeShade="80"/>
            <w:sz w:val="16"/>
            <w:szCs w:val="16"/>
          </w:rPr>
          <w:fldChar w:fldCharType="separate"/>
        </w:r>
        <w:r w:rsidR="000C4D97">
          <w:rPr>
            <w:rFonts w:asciiTheme="minorHAnsi" w:hAnsiTheme="minorHAnsi"/>
            <w:b/>
            <w:bCs/>
            <w:noProof/>
            <w:color w:val="808080" w:themeColor="background1" w:themeShade="80"/>
            <w:sz w:val="16"/>
            <w:szCs w:val="16"/>
          </w:rPr>
          <w:t>1</w:t>
        </w:r>
        <w:r w:rsidR="004B6791" w:rsidRPr="003D467C">
          <w:rPr>
            <w:rFonts w:asciiTheme="minorHAnsi" w:hAnsiTheme="minorHAnsi"/>
            <w:b/>
            <w:bCs/>
            <w:color w:val="808080" w:themeColor="background1" w:themeShade="80"/>
            <w:sz w:val="16"/>
            <w:szCs w:val="16"/>
          </w:rPr>
          <w:fldChar w:fldCharType="end"/>
        </w:r>
        <w:r w:rsidR="004B6791" w:rsidRPr="003D467C">
          <w:rPr>
            <w:rFonts w:asciiTheme="minorHAnsi" w:hAnsiTheme="minorHAnsi"/>
            <w:color w:val="808080" w:themeColor="background1" w:themeShade="80"/>
            <w:sz w:val="16"/>
            <w:szCs w:val="16"/>
          </w:rPr>
          <w:t xml:space="preserve"> | </w:t>
        </w:r>
        <w:r w:rsidR="004B6791" w:rsidRPr="003D467C">
          <w:rPr>
            <w:rFonts w:asciiTheme="minorHAnsi" w:hAnsiTheme="minorHAnsi"/>
            <w:b/>
            <w:bCs/>
            <w:color w:val="808080" w:themeColor="background1" w:themeShade="80"/>
            <w:sz w:val="16"/>
            <w:szCs w:val="16"/>
          </w:rPr>
          <w:fldChar w:fldCharType="begin"/>
        </w:r>
        <w:r w:rsidR="004B6791" w:rsidRPr="003D467C">
          <w:rPr>
            <w:rFonts w:asciiTheme="minorHAnsi" w:hAnsiTheme="minorHAnsi"/>
            <w:b/>
            <w:bCs/>
            <w:color w:val="808080" w:themeColor="background1" w:themeShade="80"/>
            <w:sz w:val="16"/>
            <w:szCs w:val="16"/>
          </w:rPr>
          <w:instrText>NUMPAGES</w:instrText>
        </w:r>
        <w:r w:rsidR="004B6791" w:rsidRPr="003D467C">
          <w:rPr>
            <w:rFonts w:asciiTheme="minorHAnsi" w:hAnsiTheme="minorHAnsi"/>
            <w:b/>
            <w:bCs/>
            <w:color w:val="808080" w:themeColor="background1" w:themeShade="80"/>
            <w:sz w:val="16"/>
            <w:szCs w:val="16"/>
          </w:rPr>
          <w:fldChar w:fldCharType="separate"/>
        </w:r>
        <w:r w:rsidR="000C4D97">
          <w:rPr>
            <w:rFonts w:asciiTheme="minorHAnsi" w:hAnsiTheme="minorHAnsi"/>
            <w:b/>
            <w:bCs/>
            <w:noProof/>
            <w:color w:val="808080" w:themeColor="background1" w:themeShade="80"/>
            <w:sz w:val="16"/>
            <w:szCs w:val="16"/>
          </w:rPr>
          <w:t>2</w:t>
        </w:r>
        <w:r w:rsidR="004B6791" w:rsidRPr="003D467C">
          <w:rPr>
            <w:rFonts w:asciiTheme="minorHAnsi" w:hAnsiTheme="minorHAnsi"/>
            <w:b/>
            <w:bCs/>
            <w:color w:val="808080" w:themeColor="background1" w:themeShade="80"/>
            <w:sz w:val="16"/>
            <w:szCs w:val="16"/>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AB0D5D" w14:textId="77777777" w:rsidR="008642D7" w:rsidRDefault="008642D7" w:rsidP="003D467C">
      <w:pPr>
        <w:spacing w:after="0" w:line="240" w:lineRule="auto"/>
      </w:pPr>
      <w:r>
        <w:separator/>
      </w:r>
    </w:p>
  </w:footnote>
  <w:footnote w:type="continuationSeparator" w:id="0">
    <w:p w14:paraId="05EBFFCD" w14:textId="77777777" w:rsidR="008642D7" w:rsidRDefault="008642D7" w:rsidP="003D46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074B" w14:textId="77777777" w:rsidR="00752C82" w:rsidRDefault="00752C82" w:rsidP="00752C82">
    <w:pPr>
      <w:pStyle w:val="Intestazione"/>
    </w:pPr>
    <w:r>
      <w:rPr>
        <w:noProof/>
      </w:rPr>
      <w:drawing>
        <wp:anchor distT="0" distB="0" distL="114300" distR="114300" simplePos="0" relativeHeight="251661824" behindDoc="0" locked="0" layoutInCell="1" allowOverlap="1" wp14:anchorId="654EA4C8" wp14:editId="15147303">
          <wp:simplePos x="0" y="0"/>
          <wp:positionH relativeFrom="margin">
            <wp:align>right</wp:align>
          </wp:positionH>
          <wp:positionV relativeFrom="paragraph">
            <wp:posOffset>-172085</wp:posOffset>
          </wp:positionV>
          <wp:extent cx="805815" cy="805815"/>
          <wp:effectExtent l="0" t="0" r="0" b="0"/>
          <wp:wrapSquare wrapText="bothSides"/>
          <wp:docPr id="9" name="Grafik 3" descr="LID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Grafik 3" descr="LIDL.jp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05815" cy="805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B6791">
      <w:rPr>
        <w:noProof/>
        <w:lang w:val="it-IT" w:eastAsia="zh-TW"/>
      </w:rPr>
      <mc:AlternateContent>
        <mc:Choice Requires="wps">
          <w:drawing>
            <wp:anchor distT="0" distB="0" distL="114300" distR="114300" simplePos="0" relativeHeight="251662848" behindDoc="0" locked="0" layoutInCell="1" allowOverlap="1" wp14:anchorId="4C8CF236" wp14:editId="5634DD54">
              <wp:simplePos x="0" y="0"/>
              <wp:positionH relativeFrom="column">
                <wp:posOffset>7620</wp:posOffset>
              </wp:positionH>
              <wp:positionV relativeFrom="paragraph">
                <wp:posOffset>744129</wp:posOffset>
              </wp:positionV>
              <wp:extent cx="6245860" cy="0"/>
              <wp:effectExtent l="0" t="0" r="21590" b="19050"/>
              <wp:wrapNone/>
              <wp:docPr id="4" name="Gerade Verbindung 46"/>
              <wp:cNvGraphicFramePr/>
              <a:graphic xmlns:a="http://schemas.openxmlformats.org/drawingml/2006/main">
                <a:graphicData uri="http://schemas.microsoft.com/office/word/2010/wordprocessingShape">
                  <wps:wsp>
                    <wps:cNvCnPr/>
                    <wps:spPr>
                      <a:xfrm>
                        <a:off x="0" y="0"/>
                        <a:ext cx="6245860" cy="0"/>
                      </a:xfrm>
                      <a:prstGeom prst="line">
                        <a:avLst/>
                      </a:prstGeom>
                      <a:ln w="6350">
                        <a:solidFill>
                          <a:srgbClr val="003F7B"/>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9CC4686" id="Gerade Verbindung 46" o:spid="_x0000_s1026" style="position:absolute;z-index:25166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pt,58.6pt" to="492.4pt,5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" strokecolor="#003f7b" strokeweight=".5pt"/>
          </w:pict>
        </mc:Fallback>
      </mc:AlternateContent>
    </w:r>
    <w:r w:rsidRPr="004B6791">
      <w:rPr>
        <w:noProof/>
        <w:lang w:val="it-IT" w:eastAsia="zh-TW"/>
      </w:rPr>
      <mc:AlternateContent>
        <mc:Choice Requires="wps">
          <w:drawing>
            <wp:anchor distT="0" distB="0" distL="114300" distR="114300" simplePos="0" relativeHeight="251663872" behindDoc="0" locked="0" layoutInCell="1" allowOverlap="1" wp14:anchorId="451BC5F1" wp14:editId="55859401">
              <wp:simplePos x="0" y="0"/>
              <wp:positionH relativeFrom="margin">
                <wp:align>left</wp:align>
              </wp:positionH>
              <wp:positionV relativeFrom="topMargin">
                <wp:posOffset>765728</wp:posOffset>
              </wp:positionV>
              <wp:extent cx="5004619" cy="493395"/>
              <wp:effectExtent l="0" t="0" r="5715" b="1905"/>
              <wp:wrapNone/>
              <wp:docPr id="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4619" cy="4933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w="9525">
                            <a:solidFill>
                              <a:srgbClr val="000000"/>
                            </a:solidFill>
                            <a:miter lim="800000"/>
                            <a:headEnd/>
                            <a:tailEnd/>
                          </a14:hiddenLine>
                        </a:ext>
                      </a:extLst>
                    </wps:spPr>
                    <wps:txbx>
                      <w:txbxContent>
                        <w:p w14:paraId="311866D7" w14:textId="77777777" w:rsidR="00752C82" w:rsidRDefault="00752C82" w:rsidP="00752C82">
                          <w:pPr>
                            <w:rPr>
                              <w:color w:val="1F497D" w:themeColor="text2"/>
                              <w:sz w:val="38"/>
                              <w:szCs w:val="38"/>
                            </w:rPr>
                          </w:pPr>
                          <w:r>
                            <w:rPr>
                              <w:b/>
                              <w:color w:val="1F497D" w:themeColor="text2"/>
                              <w:sz w:val="38"/>
                              <w:szCs w:val="38"/>
                            </w:rPr>
                            <w:t xml:space="preserve">COMUNICATO </w:t>
                          </w:r>
                          <w:r w:rsidRPr="00FD5386">
                            <w:rPr>
                              <w:color w:val="1F497D" w:themeColor="text2"/>
                              <w:sz w:val="38"/>
                              <w:szCs w:val="38"/>
                            </w:rPr>
                            <w:t>STAMPA</w:t>
                          </w:r>
                        </w:p>
                        <w:p w14:paraId="102E0BCB" w14:textId="77777777" w:rsidR="00752C82" w:rsidRPr="000438B9" w:rsidRDefault="00752C82" w:rsidP="00752C82">
                          <w:pPr>
                            <w:rPr>
                              <w:color w:val="1F497D" w:themeColor="text2"/>
                              <w:sz w:val="38"/>
                              <w:szCs w:val="38"/>
                            </w:rPr>
                          </w:pPr>
                        </w:p>
                        <w:p w14:paraId="51871B60" w14:textId="77777777" w:rsidR="00752C82" w:rsidRPr="003D467C" w:rsidRDefault="00752C82" w:rsidP="00752C82">
                          <w:pPr>
                            <w:rPr>
                              <w:rFonts w:asciiTheme="minorHAnsi" w:hAnsiTheme="minorHAnsi"/>
                              <w:color w:val="1F497D" w:themeColor="text2"/>
                              <w:sz w:val="38"/>
                              <w:szCs w:val="38"/>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51BC5F1" id="_x0000_t202" coordsize="21600,21600" o:spt="202" path="m,l,21600r21600,l21600,xe">
              <v:stroke joinstyle="miter"/>
              <v:path gradientshapeok="t" o:connecttype="rect"/>
            </v:shapetype>
            <v:shape id="Text Box 16" o:spid="_x0000_s1033" type="#_x0000_t202" style="position:absolute;margin-left:0;margin-top:60.3pt;width:394.05pt;height:38.85pt;z-index:251663872;visibility:visible;mso-wrap-style:square;mso-width-percent:0;mso-height-percent:0;mso-wrap-distance-left:9pt;mso-wrap-distance-top:0;mso-wrap-distance-right:9pt;mso-wrap-distance-bottom:0;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" filled="f" stroked="f">
              <v:textbox inset="0,0,0,0">
                <w:txbxContent>
                  <w:p w14:paraId="311866D7" w14:textId="77777777" w:rsidR="00752C82" w:rsidRDefault="00752C82" w:rsidP="00752C82">
                    <w:pPr>
                      <w:rPr>
                        <w:color w:val="1F497D" w:themeColor="text2"/>
                        <w:sz w:val="38"/>
                        <w:szCs w:val="38"/>
                      </w:rPr>
                    </w:pPr>
                    <w:r>
                      <w:rPr>
                        <w:b/>
                        <w:color w:val="1F497D" w:themeColor="text2"/>
                        <w:sz w:val="38"/>
                        <w:szCs w:val="38"/>
                      </w:rPr>
                      <w:t xml:space="preserve">COMUNICATO </w:t>
                    </w:r>
                    <w:r w:rsidRPr="00FD5386">
                      <w:rPr>
                        <w:color w:val="1F497D" w:themeColor="text2"/>
                        <w:sz w:val="38"/>
                        <w:szCs w:val="38"/>
                      </w:rPr>
                      <w:t>STAMPA</w:t>
                    </w:r>
                  </w:p>
                  <w:p w14:paraId="102E0BCB" w14:textId="77777777" w:rsidR="00752C82" w:rsidRPr="000438B9" w:rsidRDefault="00752C82" w:rsidP="00752C82">
                    <w:pPr>
                      <w:rPr>
                        <w:color w:val="1F497D" w:themeColor="text2"/>
                        <w:sz w:val="38"/>
                        <w:szCs w:val="38"/>
                      </w:rPr>
                    </w:pPr>
                  </w:p>
                  <w:p w14:paraId="51871B60" w14:textId="77777777" w:rsidR="00752C82" w:rsidRPr="003D467C" w:rsidRDefault="00752C82" w:rsidP="00752C82">
                    <w:pPr>
                      <w:rPr>
                        <w:rFonts w:asciiTheme="minorHAnsi" w:hAnsiTheme="minorHAnsi"/>
                        <w:color w:val="1F497D" w:themeColor="text2"/>
                        <w:sz w:val="38"/>
                        <w:szCs w:val="38"/>
                      </w:rPr>
                    </w:pPr>
                  </w:p>
                </w:txbxContent>
              </v:textbox>
              <w10:wrap anchorx="margin" anchory="margin"/>
            </v:shape>
          </w:pict>
        </mc:Fallback>
      </mc:AlternateContent>
    </w:r>
  </w:p>
  <w:p w14:paraId="7C436C94" w14:textId="1FB5904C" w:rsidR="003D467C" w:rsidRPr="00752C82" w:rsidRDefault="003D467C" w:rsidP="00752C8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6BB49" w14:textId="612D3AD7" w:rsidR="004B6791" w:rsidRDefault="00A94DEA" w:rsidP="008C28B4">
    <w:pPr>
      <w:pStyle w:val="Intestazione"/>
    </w:pPr>
    <w:r>
      <w:rPr>
        <w:noProof/>
      </w:rPr>
      <w:drawing>
        <wp:anchor distT="0" distB="0" distL="114300" distR="114300" simplePos="0" relativeHeight="251651583" behindDoc="0" locked="0" layoutInCell="1" allowOverlap="1" wp14:anchorId="10668F71" wp14:editId="5B7CE36A">
          <wp:simplePos x="0" y="0"/>
          <wp:positionH relativeFrom="margin">
            <wp:align>right</wp:align>
          </wp:positionH>
          <wp:positionV relativeFrom="paragraph">
            <wp:posOffset>-172085</wp:posOffset>
          </wp:positionV>
          <wp:extent cx="805815" cy="805815"/>
          <wp:effectExtent l="0" t="0" r="0" b="0"/>
          <wp:wrapSquare wrapText="bothSides"/>
          <wp:docPr id="85" name="Grafik 3" descr="LID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Grafik 3" descr="LIDL.jp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05815" cy="805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D5386" w:rsidRPr="004B6791">
      <w:rPr>
        <w:noProof/>
        <w:lang w:val="it-IT" w:eastAsia="zh-TW"/>
      </w:rPr>
      <mc:AlternateContent>
        <mc:Choice Requires="wps">
          <w:drawing>
            <wp:anchor distT="0" distB="0" distL="114300" distR="114300" simplePos="0" relativeHeight="251656704" behindDoc="0" locked="0" layoutInCell="1" allowOverlap="1" wp14:anchorId="7268E560" wp14:editId="3D348DC9">
              <wp:simplePos x="0" y="0"/>
              <wp:positionH relativeFrom="column">
                <wp:posOffset>7620</wp:posOffset>
              </wp:positionH>
              <wp:positionV relativeFrom="paragraph">
                <wp:posOffset>744129</wp:posOffset>
              </wp:positionV>
              <wp:extent cx="6245860" cy="0"/>
              <wp:effectExtent l="0" t="0" r="21590" b="19050"/>
              <wp:wrapNone/>
              <wp:docPr id="1" name="Gerade Verbindung 46"/>
              <wp:cNvGraphicFramePr/>
              <a:graphic xmlns:a="http://schemas.openxmlformats.org/drawingml/2006/main">
                <a:graphicData uri="http://schemas.microsoft.com/office/word/2010/wordprocessingShape">
                  <wps:wsp>
                    <wps:cNvCnPr/>
                    <wps:spPr>
                      <a:xfrm>
                        <a:off x="0" y="0"/>
                        <a:ext cx="6245860" cy="0"/>
                      </a:xfrm>
                      <a:prstGeom prst="line">
                        <a:avLst/>
                      </a:prstGeom>
                      <a:ln w="6350">
                        <a:solidFill>
                          <a:srgbClr val="003F7B"/>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18F72E71" id="Gerade Verbindung 46" o:spid="_x0000_s1026" style="position:absolute;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pt,58.6pt" to="492.4pt,5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" strokecolor="#003f7b" strokeweight=".5pt"/>
          </w:pict>
        </mc:Fallback>
      </mc:AlternateContent>
    </w:r>
    <w:r w:rsidR="00DB5592" w:rsidRPr="004B6791">
      <w:rPr>
        <w:noProof/>
        <w:lang w:val="it-IT" w:eastAsia="zh-TW"/>
      </w:rPr>
      <mc:AlternateContent>
        <mc:Choice Requires="wps">
          <w:drawing>
            <wp:anchor distT="0" distB="0" distL="114300" distR="114300" simplePos="0" relativeHeight="251657728" behindDoc="0" locked="0" layoutInCell="1" allowOverlap="1" wp14:anchorId="719BD8D9" wp14:editId="4D59FD0B">
              <wp:simplePos x="0" y="0"/>
              <wp:positionH relativeFrom="margin">
                <wp:align>left</wp:align>
              </wp:positionH>
              <wp:positionV relativeFrom="topMargin">
                <wp:posOffset>765728</wp:posOffset>
              </wp:positionV>
              <wp:extent cx="5004619" cy="493395"/>
              <wp:effectExtent l="0" t="0" r="5715" b="1905"/>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4619" cy="4933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du="http://schemas.microsoft.com/office/word/2023/wordml/word16du" w="9525">
                            <a:solidFill>
                              <a:srgbClr val="000000"/>
                            </a:solidFill>
                            <a:miter lim="800000"/>
                            <a:headEnd/>
                            <a:tailEnd/>
                          </a14:hiddenLine>
                        </a:ext>
                      </a:extLst>
                    </wps:spPr>
                    <wps:txbx>
                      <w:txbxContent>
                        <w:p w14:paraId="3FA5EDCB" w14:textId="77777777" w:rsidR="008C28B4" w:rsidRDefault="00FD5386" w:rsidP="008C28B4">
                          <w:pPr>
                            <w:rPr>
                              <w:color w:val="1F497D" w:themeColor="text2"/>
                              <w:sz w:val="38"/>
                              <w:szCs w:val="38"/>
                            </w:rPr>
                          </w:pPr>
                          <w:r>
                            <w:rPr>
                              <w:b/>
                              <w:color w:val="1F497D" w:themeColor="text2"/>
                              <w:sz w:val="38"/>
                              <w:szCs w:val="38"/>
                            </w:rPr>
                            <w:t xml:space="preserve">COMUNICATO </w:t>
                          </w:r>
                          <w:r w:rsidRPr="00FD5386">
                            <w:rPr>
                              <w:color w:val="1F497D" w:themeColor="text2"/>
                              <w:sz w:val="38"/>
                              <w:szCs w:val="38"/>
                            </w:rPr>
                            <w:t>STAMPA</w:t>
                          </w:r>
                        </w:p>
                        <w:p w14:paraId="5BA04DBA" w14:textId="77777777" w:rsidR="00FD5386" w:rsidRPr="000438B9" w:rsidRDefault="00FD5386" w:rsidP="008C28B4">
                          <w:pPr>
                            <w:rPr>
                              <w:color w:val="1F497D" w:themeColor="text2"/>
                              <w:sz w:val="38"/>
                              <w:szCs w:val="38"/>
                            </w:rPr>
                          </w:pPr>
                        </w:p>
                        <w:p w14:paraId="2FD2AF43" w14:textId="77777777" w:rsidR="004B6791" w:rsidRPr="003D467C" w:rsidRDefault="004B6791" w:rsidP="004B6791">
                          <w:pPr>
                            <w:rPr>
                              <w:rFonts w:asciiTheme="minorHAnsi" w:hAnsiTheme="minorHAnsi"/>
                              <w:color w:val="1F497D" w:themeColor="text2"/>
                              <w:sz w:val="38"/>
                              <w:szCs w:val="38"/>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19BD8D9" id="_x0000_t202" coordsize="21600,21600" o:spt="202" path="m,l,21600r21600,l21600,xe">
              <v:stroke joinstyle="miter"/>
              <v:path gradientshapeok="t" o:connecttype="rect"/>
            </v:shapetype>
            <v:shape id="_x0000_s1035" type="#_x0000_t202" style="position:absolute;margin-left:0;margin-top:60.3pt;width:394.05pt;height:38.85pt;z-index:251657728;visibility:visible;mso-wrap-style:square;mso-width-percent:0;mso-height-percent:0;mso-wrap-distance-left:9pt;mso-wrap-distance-top:0;mso-wrap-distance-right:9pt;mso-wrap-distance-bottom:0;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" filled="f" stroked="f">
              <v:textbox inset="0,0,0,0">
                <w:txbxContent>
                  <w:p w14:paraId="3FA5EDCB" w14:textId="77777777" w:rsidR="008C28B4" w:rsidRDefault="00FD5386" w:rsidP="008C28B4">
                    <w:pPr>
                      <w:rPr>
                        <w:color w:val="1F497D" w:themeColor="text2"/>
                        <w:sz w:val="38"/>
                        <w:szCs w:val="38"/>
                      </w:rPr>
                    </w:pPr>
                    <w:r>
                      <w:rPr>
                        <w:b/>
                        <w:color w:val="1F497D" w:themeColor="text2"/>
                        <w:sz w:val="38"/>
                        <w:szCs w:val="38"/>
                      </w:rPr>
                      <w:t xml:space="preserve">COMUNICATO </w:t>
                    </w:r>
                    <w:r w:rsidRPr="00FD5386">
                      <w:rPr>
                        <w:color w:val="1F497D" w:themeColor="text2"/>
                        <w:sz w:val="38"/>
                        <w:szCs w:val="38"/>
                      </w:rPr>
                      <w:t>STAMPA</w:t>
                    </w:r>
                  </w:p>
                  <w:p w14:paraId="5BA04DBA" w14:textId="77777777" w:rsidR="00FD5386" w:rsidRPr="000438B9" w:rsidRDefault="00FD5386" w:rsidP="008C28B4">
                    <w:pPr>
                      <w:rPr>
                        <w:color w:val="1F497D" w:themeColor="text2"/>
                        <w:sz w:val="38"/>
                        <w:szCs w:val="38"/>
                      </w:rPr>
                    </w:pPr>
                  </w:p>
                  <w:p w14:paraId="2FD2AF43" w14:textId="77777777" w:rsidR="004B6791" w:rsidRPr="003D467C" w:rsidRDefault="004B6791" w:rsidP="004B6791">
                    <w:pPr>
                      <w:rPr>
                        <w:rFonts w:asciiTheme="minorHAnsi" w:hAnsiTheme="minorHAnsi"/>
                        <w:color w:val="1F497D" w:themeColor="text2"/>
                        <w:sz w:val="38"/>
                        <w:szCs w:val="38"/>
                      </w:rPr>
                    </w:pP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8570E"/>
    <w:multiLevelType w:val="hybridMultilevel"/>
    <w:tmpl w:val="3DA8D6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54D960D7"/>
    <w:multiLevelType w:val="hybridMultilevel"/>
    <w:tmpl w:val="BB9A889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757E2A58"/>
    <w:multiLevelType w:val="multilevel"/>
    <w:tmpl w:val="B3BEF81C"/>
    <w:lvl w:ilvl="0">
      <w:start w:val="1"/>
      <w:numFmt w:val="decimal"/>
      <w:pStyle w:val="Titolo1"/>
      <w:lvlText w:val="%1"/>
      <w:lvlJc w:val="left"/>
      <w:pPr>
        <w:ind w:left="1142" w:hanging="432"/>
      </w:pPr>
    </w:lvl>
    <w:lvl w:ilvl="1">
      <w:start w:val="1"/>
      <w:numFmt w:val="decimal"/>
      <w:pStyle w:val="Titolo2"/>
      <w:lvlText w:val="%1.%2"/>
      <w:lvlJc w:val="left"/>
      <w:pPr>
        <w:ind w:left="1569"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num w:numId="1" w16cid:durableId="542641357">
    <w:abstractNumId w:val="2"/>
  </w:num>
  <w:num w:numId="2" w16cid:durableId="79252858">
    <w:abstractNumId w:val="2"/>
  </w:num>
  <w:num w:numId="3" w16cid:durableId="18512551">
    <w:abstractNumId w:val="2"/>
  </w:num>
  <w:num w:numId="4" w16cid:durableId="9187634">
    <w:abstractNumId w:val="2"/>
  </w:num>
  <w:num w:numId="5" w16cid:durableId="2007705689">
    <w:abstractNumId w:val="2"/>
  </w:num>
  <w:num w:numId="6" w16cid:durableId="1733892806">
    <w:abstractNumId w:val="2"/>
  </w:num>
  <w:num w:numId="7" w16cid:durableId="546725766">
    <w:abstractNumId w:val="2"/>
  </w:num>
  <w:num w:numId="8" w16cid:durableId="1694188223">
    <w:abstractNumId w:val="2"/>
  </w:num>
  <w:num w:numId="9" w16cid:durableId="146822418">
    <w:abstractNumId w:val="2"/>
  </w:num>
  <w:num w:numId="10" w16cid:durableId="209808088">
    <w:abstractNumId w:val="1"/>
  </w:num>
  <w:num w:numId="11" w16cid:durableId="11556793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28B2"/>
    <w:rsid w:val="000001CE"/>
    <w:rsid w:val="00005B4B"/>
    <w:rsid w:val="00006720"/>
    <w:rsid w:val="000106D3"/>
    <w:rsid w:val="000173D2"/>
    <w:rsid w:val="00017AD1"/>
    <w:rsid w:val="00017DE8"/>
    <w:rsid w:val="00017DEE"/>
    <w:rsid w:val="00023663"/>
    <w:rsid w:val="00025A71"/>
    <w:rsid w:val="000310DB"/>
    <w:rsid w:val="00032445"/>
    <w:rsid w:val="00034E17"/>
    <w:rsid w:val="000352D0"/>
    <w:rsid w:val="00036DA1"/>
    <w:rsid w:val="000425DF"/>
    <w:rsid w:val="00046BBD"/>
    <w:rsid w:val="0004777E"/>
    <w:rsid w:val="00055DD1"/>
    <w:rsid w:val="00056CF8"/>
    <w:rsid w:val="000575B7"/>
    <w:rsid w:val="000603EC"/>
    <w:rsid w:val="000639BB"/>
    <w:rsid w:val="00065646"/>
    <w:rsid w:val="000660D4"/>
    <w:rsid w:val="00070F48"/>
    <w:rsid w:val="0007383C"/>
    <w:rsid w:val="0007713C"/>
    <w:rsid w:val="000804E6"/>
    <w:rsid w:val="00081A27"/>
    <w:rsid w:val="000914C7"/>
    <w:rsid w:val="00095DF9"/>
    <w:rsid w:val="000A15DC"/>
    <w:rsid w:val="000A198C"/>
    <w:rsid w:val="000A21BD"/>
    <w:rsid w:val="000A551C"/>
    <w:rsid w:val="000A5BA7"/>
    <w:rsid w:val="000A6E22"/>
    <w:rsid w:val="000B2C54"/>
    <w:rsid w:val="000B2CA6"/>
    <w:rsid w:val="000B2D85"/>
    <w:rsid w:val="000B2DB5"/>
    <w:rsid w:val="000B3899"/>
    <w:rsid w:val="000B7E39"/>
    <w:rsid w:val="000C1FE1"/>
    <w:rsid w:val="000C2AA6"/>
    <w:rsid w:val="000C4D97"/>
    <w:rsid w:val="000C67A5"/>
    <w:rsid w:val="000C6C42"/>
    <w:rsid w:val="000C7245"/>
    <w:rsid w:val="000D3BE8"/>
    <w:rsid w:val="000D53FD"/>
    <w:rsid w:val="000D7A54"/>
    <w:rsid w:val="000E33F2"/>
    <w:rsid w:val="000E3F28"/>
    <w:rsid w:val="000E5D4D"/>
    <w:rsid w:val="000E62F6"/>
    <w:rsid w:val="000E6341"/>
    <w:rsid w:val="000E7EF0"/>
    <w:rsid w:val="000F2BC6"/>
    <w:rsid w:val="000F67E7"/>
    <w:rsid w:val="000F70AC"/>
    <w:rsid w:val="00100FCF"/>
    <w:rsid w:val="001010FE"/>
    <w:rsid w:val="00102919"/>
    <w:rsid w:val="00102D32"/>
    <w:rsid w:val="001051F5"/>
    <w:rsid w:val="00105C99"/>
    <w:rsid w:val="001103F8"/>
    <w:rsid w:val="001167C9"/>
    <w:rsid w:val="00117293"/>
    <w:rsid w:val="001224FF"/>
    <w:rsid w:val="001241B5"/>
    <w:rsid w:val="00131395"/>
    <w:rsid w:val="00134ACB"/>
    <w:rsid w:val="001435CA"/>
    <w:rsid w:val="001437A4"/>
    <w:rsid w:val="00147E1A"/>
    <w:rsid w:val="0015267E"/>
    <w:rsid w:val="00153BC8"/>
    <w:rsid w:val="001570DE"/>
    <w:rsid w:val="00160D0B"/>
    <w:rsid w:val="00162956"/>
    <w:rsid w:val="00171FA8"/>
    <w:rsid w:val="00173B1B"/>
    <w:rsid w:val="00173B1E"/>
    <w:rsid w:val="001769EB"/>
    <w:rsid w:val="00177431"/>
    <w:rsid w:val="00181A68"/>
    <w:rsid w:val="00182F03"/>
    <w:rsid w:val="0018639D"/>
    <w:rsid w:val="00187DD4"/>
    <w:rsid w:val="00195F25"/>
    <w:rsid w:val="001A32F0"/>
    <w:rsid w:val="001A3558"/>
    <w:rsid w:val="001A6D41"/>
    <w:rsid w:val="001A7AD5"/>
    <w:rsid w:val="001B3936"/>
    <w:rsid w:val="001B44EE"/>
    <w:rsid w:val="001B508F"/>
    <w:rsid w:val="001B6465"/>
    <w:rsid w:val="001C0873"/>
    <w:rsid w:val="001C2784"/>
    <w:rsid w:val="001C3122"/>
    <w:rsid w:val="001C4569"/>
    <w:rsid w:val="001D1689"/>
    <w:rsid w:val="001D23D0"/>
    <w:rsid w:val="001D26B5"/>
    <w:rsid w:val="001D3259"/>
    <w:rsid w:val="001D3D2E"/>
    <w:rsid w:val="001D4599"/>
    <w:rsid w:val="001D47AB"/>
    <w:rsid w:val="001D4E79"/>
    <w:rsid w:val="001D6129"/>
    <w:rsid w:val="001D6750"/>
    <w:rsid w:val="001D7609"/>
    <w:rsid w:val="001E0DB3"/>
    <w:rsid w:val="001E18FA"/>
    <w:rsid w:val="001E5219"/>
    <w:rsid w:val="001E57E8"/>
    <w:rsid w:val="001F7374"/>
    <w:rsid w:val="002003B8"/>
    <w:rsid w:val="00200EFB"/>
    <w:rsid w:val="00202681"/>
    <w:rsid w:val="00202E49"/>
    <w:rsid w:val="00203203"/>
    <w:rsid w:val="0020427C"/>
    <w:rsid w:val="0020497C"/>
    <w:rsid w:val="0020506A"/>
    <w:rsid w:val="00206F17"/>
    <w:rsid w:val="0021293E"/>
    <w:rsid w:val="002244A1"/>
    <w:rsid w:val="00225051"/>
    <w:rsid w:val="0022632C"/>
    <w:rsid w:val="002272E2"/>
    <w:rsid w:val="00227C3A"/>
    <w:rsid w:val="002309C7"/>
    <w:rsid w:val="00230FF3"/>
    <w:rsid w:val="00232E0C"/>
    <w:rsid w:val="002373B9"/>
    <w:rsid w:val="00241A12"/>
    <w:rsid w:val="00244CA2"/>
    <w:rsid w:val="0024740A"/>
    <w:rsid w:val="0025075B"/>
    <w:rsid w:val="00251EEE"/>
    <w:rsid w:val="00255F30"/>
    <w:rsid w:val="00255FAA"/>
    <w:rsid w:val="00256E76"/>
    <w:rsid w:val="0025754F"/>
    <w:rsid w:val="00257AE3"/>
    <w:rsid w:val="00262E99"/>
    <w:rsid w:val="0026366E"/>
    <w:rsid w:val="00264DE3"/>
    <w:rsid w:val="00265BE0"/>
    <w:rsid w:val="0026716E"/>
    <w:rsid w:val="002744C5"/>
    <w:rsid w:val="00275A93"/>
    <w:rsid w:val="00275B90"/>
    <w:rsid w:val="00277CFC"/>
    <w:rsid w:val="002822F1"/>
    <w:rsid w:val="0028454D"/>
    <w:rsid w:val="00284B60"/>
    <w:rsid w:val="002861B3"/>
    <w:rsid w:val="00287875"/>
    <w:rsid w:val="0029003D"/>
    <w:rsid w:val="00291ED4"/>
    <w:rsid w:val="002945BE"/>
    <w:rsid w:val="00295D53"/>
    <w:rsid w:val="002A2EA8"/>
    <w:rsid w:val="002A4022"/>
    <w:rsid w:val="002A4AA6"/>
    <w:rsid w:val="002A5430"/>
    <w:rsid w:val="002A6D76"/>
    <w:rsid w:val="002B09E0"/>
    <w:rsid w:val="002B149C"/>
    <w:rsid w:val="002B2B76"/>
    <w:rsid w:val="002B3C5A"/>
    <w:rsid w:val="002B4DC0"/>
    <w:rsid w:val="002B5AA4"/>
    <w:rsid w:val="002B617C"/>
    <w:rsid w:val="002B77A1"/>
    <w:rsid w:val="002C51F7"/>
    <w:rsid w:val="002C59F6"/>
    <w:rsid w:val="002D6A6B"/>
    <w:rsid w:val="002D779A"/>
    <w:rsid w:val="002E42A7"/>
    <w:rsid w:val="002E526E"/>
    <w:rsid w:val="002F0C22"/>
    <w:rsid w:val="002F325A"/>
    <w:rsid w:val="002F3927"/>
    <w:rsid w:val="002F516C"/>
    <w:rsid w:val="002F5C0A"/>
    <w:rsid w:val="003017CE"/>
    <w:rsid w:val="003062A4"/>
    <w:rsid w:val="00310E19"/>
    <w:rsid w:val="003111AF"/>
    <w:rsid w:val="003160B1"/>
    <w:rsid w:val="00316529"/>
    <w:rsid w:val="003230DC"/>
    <w:rsid w:val="00326B2D"/>
    <w:rsid w:val="003344EB"/>
    <w:rsid w:val="00335CFE"/>
    <w:rsid w:val="00340E34"/>
    <w:rsid w:val="00344CD2"/>
    <w:rsid w:val="003460BF"/>
    <w:rsid w:val="003515B3"/>
    <w:rsid w:val="003518EF"/>
    <w:rsid w:val="00353AA7"/>
    <w:rsid w:val="00355731"/>
    <w:rsid w:val="0035719F"/>
    <w:rsid w:val="00361169"/>
    <w:rsid w:val="00362FE4"/>
    <w:rsid w:val="00363AF9"/>
    <w:rsid w:val="0036626B"/>
    <w:rsid w:val="0037317E"/>
    <w:rsid w:val="003747D3"/>
    <w:rsid w:val="0037694A"/>
    <w:rsid w:val="00387336"/>
    <w:rsid w:val="0039614D"/>
    <w:rsid w:val="003A5FAA"/>
    <w:rsid w:val="003A6708"/>
    <w:rsid w:val="003A7D91"/>
    <w:rsid w:val="003B0583"/>
    <w:rsid w:val="003B2E94"/>
    <w:rsid w:val="003C0B97"/>
    <w:rsid w:val="003C3961"/>
    <w:rsid w:val="003C5321"/>
    <w:rsid w:val="003C6067"/>
    <w:rsid w:val="003D0CDB"/>
    <w:rsid w:val="003D0D62"/>
    <w:rsid w:val="003D0FC1"/>
    <w:rsid w:val="003D17D3"/>
    <w:rsid w:val="003D1C14"/>
    <w:rsid w:val="003D467C"/>
    <w:rsid w:val="003D4DC6"/>
    <w:rsid w:val="003D790A"/>
    <w:rsid w:val="003E05B0"/>
    <w:rsid w:val="003E1A70"/>
    <w:rsid w:val="003E3B9B"/>
    <w:rsid w:val="003F0553"/>
    <w:rsid w:val="003F0C0E"/>
    <w:rsid w:val="003F12D7"/>
    <w:rsid w:val="003F182B"/>
    <w:rsid w:val="003F37FB"/>
    <w:rsid w:val="003F6BEC"/>
    <w:rsid w:val="004010D0"/>
    <w:rsid w:val="00404939"/>
    <w:rsid w:val="0040666C"/>
    <w:rsid w:val="004076E0"/>
    <w:rsid w:val="00414A2F"/>
    <w:rsid w:val="00414FD9"/>
    <w:rsid w:val="004157D6"/>
    <w:rsid w:val="004158B4"/>
    <w:rsid w:val="004236B5"/>
    <w:rsid w:val="00424D51"/>
    <w:rsid w:val="0042500D"/>
    <w:rsid w:val="0042558A"/>
    <w:rsid w:val="004270EE"/>
    <w:rsid w:val="004305C9"/>
    <w:rsid w:val="00433F57"/>
    <w:rsid w:val="004349BF"/>
    <w:rsid w:val="00440BF1"/>
    <w:rsid w:val="00444D83"/>
    <w:rsid w:val="004469AA"/>
    <w:rsid w:val="00447819"/>
    <w:rsid w:val="00456815"/>
    <w:rsid w:val="004569A0"/>
    <w:rsid w:val="00461B61"/>
    <w:rsid w:val="00462465"/>
    <w:rsid w:val="00463D1A"/>
    <w:rsid w:val="00464F63"/>
    <w:rsid w:val="00467D2A"/>
    <w:rsid w:val="004703B7"/>
    <w:rsid w:val="00473AB0"/>
    <w:rsid w:val="00476DCC"/>
    <w:rsid w:val="004772D0"/>
    <w:rsid w:val="0048053E"/>
    <w:rsid w:val="0048056B"/>
    <w:rsid w:val="004818B6"/>
    <w:rsid w:val="00481A24"/>
    <w:rsid w:val="00487BD5"/>
    <w:rsid w:val="004934BF"/>
    <w:rsid w:val="0049612D"/>
    <w:rsid w:val="004A52A4"/>
    <w:rsid w:val="004B0B31"/>
    <w:rsid w:val="004B6791"/>
    <w:rsid w:val="004B6DFA"/>
    <w:rsid w:val="004C1E50"/>
    <w:rsid w:val="004C24CA"/>
    <w:rsid w:val="004C7FE3"/>
    <w:rsid w:val="004D30BC"/>
    <w:rsid w:val="004D4E8D"/>
    <w:rsid w:val="004D5812"/>
    <w:rsid w:val="004E16C7"/>
    <w:rsid w:val="004E4709"/>
    <w:rsid w:val="004E623F"/>
    <w:rsid w:val="004E78E7"/>
    <w:rsid w:val="004E7F76"/>
    <w:rsid w:val="004F1BFB"/>
    <w:rsid w:val="004F5FB7"/>
    <w:rsid w:val="0050059B"/>
    <w:rsid w:val="005014B2"/>
    <w:rsid w:val="00501777"/>
    <w:rsid w:val="00501859"/>
    <w:rsid w:val="00501F82"/>
    <w:rsid w:val="005025CE"/>
    <w:rsid w:val="00515D99"/>
    <w:rsid w:val="005278FE"/>
    <w:rsid w:val="00531A26"/>
    <w:rsid w:val="00532BD6"/>
    <w:rsid w:val="00532F5F"/>
    <w:rsid w:val="00533200"/>
    <w:rsid w:val="005367C7"/>
    <w:rsid w:val="00536EE6"/>
    <w:rsid w:val="005402F6"/>
    <w:rsid w:val="00540409"/>
    <w:rsid w:val="00540F70"/>
    <w:rsid w:val="0054482F"/>
    <w:rsid w:val="005517C2"/>
    <w:rsid w:val="00554AB8"/>
    <w:rsid w:val="00554CC1"/>
    <w:rsid w:val="0056010E"/>
    <w:rsid w:val="0056405F"/>
    <w:rsid w:val="00572298"/>
    <w:rsid w:val="005773C2"/>
    <w:rsid w:val="005817EF"/>
    <w:rsid w:val="0058276E"/>
    <w:rsid w:val="00584AD9"/>
    <w:rsid w:val="005919F6"/>
    <w:rsid w:val="00594016"/>
    <w:rsid w:val="005A0C14"/>
    <w:rsid w:val="005A1874"/>
    <w:rsid w:val="005A25DE"/>
    <w:rsid w:val="005A3096"/>
    <w:rsid w:val="005A5B9B"/>
    <w:rsid w:val="005B3157"/>
    <w:rsid w:val="005B3D18"/>
    <w:rsid w:val="005B607D"/>
    <w:rsid w:val="005C0E63"/>
    <w:rsid w:val="005C0F36"/>
    <w:rsid w:val="005C5580"/>
    <w:rsid w:val="005C5A32"/>
    <w:rsid w:val="005C5C7C"/>
    <w:rsid w:val="005D0C0F"/>
    <w:rsid w:val="005D1258"/>
    <w:rsid w:val="005D18FE"/>
    <w:rsid w:val="005D1F79"/>
    <w:rsid w:val="005D2763"/>
    <w:rsid w:val="005D6B73"/>
    <w:rsid w:val="005E4374"/>
    <w:rsid w:val="005E73B6"/>
    <w:rsid w:val="005E78E5"/>
    <w:rsid w:val="005F0702"/>
    <w:rsid w:val="005F12DD"/>
    <w:rsid w:val="005F328B"/>
    <w:rsid w:val="005F7BEA"/>
    <w:rsid w:val="00604A70"/>
    <w:rsid w:val="00606229"/>
    <w:rsid w:val="00613262"/>
    <w:rsid w:val="00615C05"/>
    <w:rsid w:val="006168FE"/>
    <w:rsid w:val="0061769F"/>
    <w:rsid w:val="006227DD"/>
    <w:rsid w:val="00622CE6"/>
    <w:rsid w:val="00625867"/>
    <w:rsid w:val="006271C4"/>
    <w:rsid w:val="00630B4A"/>
    <w:rsid w:val="00631B8C"/>
    <w:rsid w:val="006322B0"/>
    <w:rsid w:val="00633844"/>
    <w:rsid w:val="00641A0A"/>
    <w:rsid w:val="00641CCC"/>
    <w:rsid w:val="00641E82"/>
    <w:rsid w:val="00642205"/>
    <w:rsid w:val="006455BC"/>
    <w:rsid w:val="00646F25"/>
    <w:rsid w:val="006513C5"/>
    <w:rsid w:val="006540B7"/>
    <w:rsid w:val="006643CE"/>
    <w:rsid w:val="0067198D"/>
    <w:rsid w:val="006720A5"/>
    <w:rsid w:val="00672E99"/>
    <w:rsid w:val="00674292"/>
    <w:rsid w:val="00674B31"/>
    <w:rsid w:val="006769B5"/>
    <w:rsid w:val="006805C2"/>
    <w:rsid w:val="00684E5E"/>
    <w:rsid w:val="006858C6"/>
    <w:rsid w:val="00690A12"/>
    <w:rsid w:val="006947AB"/>
    <w:rsid w:val="006A3892"/>
    <w:rsid w:val="006A438C"/>
    <w:rsid w:val="006A7843"/>
    <w:rsid w:val="006A7E99"/>
    <w:rsid w:val="006B134F"/>
    <w:rsid w:val="006B2EA3"/>
    <w:rsid w:val="006B47ED"/>
    <w:rsid w:val="006B55AF"/>
    <w:rsid w:val="006B7030"/>
    <w:rsid w:val="006B7AB8"/>
    <w:rsid w:val="006C1F4A"/>
    <w:rsid w:val="006C511A"/>
    <w:rsid w:val="006C5320"/>
    <w:rsid w:val="006C57FA"/>
    <w:rsid w:val="006C7BE0"/>
    <w:rsid w:val="006C7EAA"/>
    <w:rsid w:val="006D0CD8"/>
    <w:rsid w:val="006D4394"/>
    <w:rsid w:val="006E42C5"/>
    <w:rsid w:val="006E6856"/>
    <w:rsid w:val="006F0975"/>
    <w:rsid w:val="006F30AE"/>
    <w:rsid w:val="006F74B0"/>
    <w:rsid w:val="00703A40"/>
    <w:rsid w:val="00704D5B"/>
    <w:rsid w:val="00705351"/>
    <w:rsid w:val="007060CE"/>
    <w:rsid w:val="007110B1"/>
    <w:rsid w:val="00711388"/>
    <w:rsid w:val="00713C0A"/>
    <w:rsid w:val="0071420A"/>
    <w:rsid w:val="00717BAA"/>
    <w:rsid w:val="007224A6"/>
    <w:rsid w:val="00722A8C"/>
    <w:rsid w:val="00730ED9"/>
    <w:rsid w:val="00731836"/>
    <w:rsid w:val="00733CE1"/>
    <w:rsid w:val="00734391"/>
    <w:rsid w:val="00734AAE"/>
    <w:rsid w:val="00737A55"/>
    <w:rsid w:val="00737D4A"/>
    <w:rsid w:val="007400AF"/>
    <w:rsid w:val="00740F5D"/>
    <w:rsid w:val="00742066"/>
    <w:rsid w:val="00743501"/>
    <w:rsid w:val="00752C82"/>
    <w:rsid w:val="00764ECB"/>
    <w:rsid w:val="007651DA"/>
    <w:rsid w:val="00766453"/>
    <w:rsid w:val="00767921"/>
    <w:rsid w:val="007704E5"/>
    <w:rsid w:val="00770F6B"/>
    <w:rsid w:val="00771912"/>
    <w:rsid w:val="007724A7"/>
    <w:rsid w:val="00772C30"/>
    <w:rsid w:val="00781B35"/>
    <w:rsid w:val="00781E7E"/>
    <w:rsid w:val="0078417F"/>
    <w:rsid w:val="00790C09"/>
    <w:rsid w:val="00791C40"/>
    <w:rsid w:val="00793CFB"/>
    <w:rsid w:val="00796EAF"/>
    <w:rsid w:val="007A193D"/>
    <w:rsid w:val="007A6C9E"/>
    <w:rsid w:val="007B25DA"/>
    <w:rsid w:val="007B71D7"/>
    <w:rsid w:val="007C1315"/>
    <w:rsid w:val="007C2B07"/>
    <w:rsid w:val="007C351E"/>
    <w:rsid w:val="007C5CC1"/>
    <w:rsid w:val="007D1508"/>
    <w:rsid w:val="007D3DD0"/>
    <w:rsid w:val="007D4A09"/>
    <w:rsid w:val="007D536B"/>
    <w:rsid w:val="007D53DB"/>
    <w:rsid w:val="007E0022"/>
    <w:rsid w:val="007E3E13"/>
    <w:rsid w:val="007F6D48"/>
    <w:rsid w:val="00801ECF"/>
    <w:rsid w:val="008040D9"/>
    <w:rsid w:val="00804521"/>
    <w:rsid w:val="00810F70"/>
    <w:rsid w:val="00812EAC"/>
    <w:rsid w:val="00821F00"/>
    <w:rsid w:val="008228B4"/>
    <w:rsid w:val="008234CB"/>
    <w:rsid w:val="00824DC0"/>
    <w:rsid w:val="00831379"/>
    <w:rsid w:val="00832CB5"/>
    <w:rsid w:val="00835707"/>
    <w:rsid w:val="00835792"/>
    <w:rsid w:val="00835F47"/>
    <w:rsid w:val="00841451"/>
    <w:rsid w:val="00843AB0"/>
    <w:rsid w:val="0084746E"/>
    <w:rsid w:val="008478FD"/>
    <w:rsid w:val="00851B0A"/>
    <w:rsid w:val="00852D17"/>
    <w:rsid w:val="008601E2"/>
    <w:rsid w:val="008642D7"/>
    <w:rsid w:val="00870646"/>
    <w:rsid w:val="00872A56"/>
    <w:rsid w:val="008741F4"/>
    <w:rsid w:val="00877B4F"/>
    <w:rsid w:val="008829D0"/>
    <w:rsid w:val="008834FB"/>
    <w:rsid w:val="00886C04"/>
    <w:rsid w:val="0088744B"/>
    <w:rsid w:val="00887485"/>
    <w:rsid w:val="008916A8"/>
    <w:rsid w:val="00894A70"/>
    <w:rsid w:val="00894E87"/>
    <w:rsid w:val="008A08CA"/>
    <w:rsid w:val="008A1261"/>
    <w:rsid w:val="008A350D"/>
    <w:rsid w:val="008A4EBB"/>
    <w:rsid w:val="008A672B"/>
    <w:rsid w:val="008A7205"/>
    <w:rsid w:val="008B083B"/>
    <w:rsid w:val="008B1267"/>
    <w:rsid w:val="008B41E3"/>
    <w:rsid w:val="008B6EBF"/>
    <w:rsid w:val="008C08A0"/>
    <w:rsid w:val="008C28B4"/>
    <w:rsid w:val="008C3BA8"/>
    <w:rsid w:val="008C423E"/>
    <w:rsid w:val="008C4A68"/>
    <w:rsid w:val="008C521D"/>
    <w:rsid w:val="008C5E6D"/>
    <w:rsid w:val="008C7599"/>
    <w:rsid w:val="008C7DE1"/>
    <w:rsid w:val="008D1C0F"/>
    <w:rsid w:val="008D4910"/>
    <w:rsid w:val="008E2F14"/>
    <w:rsid w:val="008E3135"/>
    <w:rsid w:val="008E31B6"/>
    <w:rsid w:val="008E5D01"/>
    <w:rsid w:val="008F05E8"/>
    <w:rsid w:val="008F3883"/>
    <w:rsid w:val="008F5D82"/>
    <w:rsid w:val="00904237"/>
    <w:rsid w:val="00910E16"/>
    <w:rsid w:val="0091228F"/>
    <w:rsid w:val="00917118"/>
    <w:rsid w:val="00917623"/>
    <w:rsid w:val="00917877"/>
    <w:rsid w:val="00921CB4"/>
    <w:rsid w:val="00925724"/>
    <w:rsid w:val="0093165D"/>
    <w:rsid w:val="00931DF9"/>
    <w:rsid w:val="0093340C"/>
    <w:rsid w:val="00933BC4"/>
    <w:rsid w:val="009347E8"/>
    <w:rsid w:val="009368A9"/>
    <w:rsid w:val="00941B6D"/>
    <w:rsid w:val="009430F7"/>
    <w:rsid w:val="0095498A"/>
    <w:rsid w:val="00956053"/>
    <w:rsid w:val="009566E0"/>
    <w:rsid w:val="00956AD6"/>
    <w:rsid w:val="009602A8"/>
    <w:rsid w:val="009614D5"/>
    <w:rsid w:val="00961E6B"/>
    <w:rsid w:val="00963756"/>
    <w:rsid w:val="009644B4"/>
    <w:rsid w:val="0096473E"/>
    <w:rsid w:val="009651B2"/>
    <w:rsid w:val="00967CE4"/>
    <w:rsid w:val="00967D93"/>
    <w:rsid w:val="009709CE"/>
    <w:rsid w:val="00972252"/>
    <w:rsid w:val="0097245C"/>
    <w:rsid w:val="009813C5"/>
    <w:rsid w:val="00983A83"/>
    <w:rsid w:val="009923C2"/>
    <w:rsid w:val="00992B35"/>
    <w:rsid w:val="00996420"/>
    <w:rsid w:val="009977BD"/>
    <w:rsid w:val="009A15E3"/>
    <w:rsid w:val="009A4B76"/>
    <w:rsid w:val="009A4D0F"/>
    <w:rsid w:val="009A6E93"/>
    <w:rsid w:val="009A74BE"/>
    <w:rsid w:val="009B1739"/>
    <w:rsid w:val="009B28B2"/>
    <w:rsid w:val="009B4F58"/>
    <w:rsid w:val="009B67B0"/>
    <w:rsid w:val="009B72F8"/>
    <w:rsid w:val="009C1EE4"/>
    <w:rsid w:val="009C5BA7"/>
    <w:rsid w:val="009D149B"/>
    <w:rsid w:val="009D1FE0"/>
    <w:rsid w:val="009D3D12"/>
    <w:rsid w:val="009D7413"/>
    <w:rsid w:val="009D7ED5"/>
    <w:rsid w:val="009E1FB1"/>
    <w:rsid w:val="009E374F"/>
    <w:rsid w:val="009E3CFC"/>
    <w:rsid w:val="009E43F4"/>
    <w:rsid w:val="009E507C"/>
    <w:rsid w:val="009E59CA"/>
    <w:rsid w:val="009E7A37"/>
    <w:rsid w:val="009F0BA9"/>
    <w:rsid w:val="009F1864"/>
    <w:rsid w:val="009F4165"/>
    <w:rsid w:val="009F5573"/>
    <w:rsid w:val="009F5D4B"/>
    <w:rsid w:val="009F6EEA"/>
    <w:rsid w:val="009F7ABA"/>
    <w:rsid w:val="00A014B6"/>
    <w:rsid w:val="00A015C7"/>
    <w:rsid w:val="00A01BFB"/>
    <w:rsid w:val="00A03374"/>
    <w:rsid w:val="00A03E5D"/>
    <w:rsid w:val="00A068A2"/>
    <w:rsid w:val="00A07703"/>
    <w:rsid w:val="00A07B54"/>
    <w:rsid w:val="00A104F0"/>
    <w:rsid w:val="00A10A49"/>
    <w:rsid w:val="00A262E3"/>
    <w:rsid w:val="00A265C7"/>
    <w:rsid w:val="00A266D4"/>
    <w:rsid w:val="00A35A63"/>
    <w:rsid w:val="00A433E2"/>
    <w:rsid w:val="00A44FA0"/>
    <w:rsid w:val="00A45A91"/>
    <w:rsid w:val="00A46B60"/>
    <w:rsid w:val="00A474BA"/>
    <w:rsid w:val="00A547C6"/>
    <w:rsid w:val="00A54D40"/>
    <w:rsid w:val="00A60316"/>
    <w:rsid w:val="00A60463"/>
    <w:rsid w:val="00A7242C"/>
    <w:rsid w:val="00A75123"/>
    <w:rsid w:val="00A77829"/>
    <w:rsid w:val="00A90127"/>
    <w:rsid w:val="00A9041E"/>
    <w:rsid w:val="00A91408"/>
    <w:rsid w:val="00A91D97"/>
    <w:rsid w:val="00A93FC6"/>
    <w:rsid w:val="00A94DEA"/>
    <w:rsid w:val="00A96258"/>
    <w:rsid w:val="00A974BF"/>
    <w:rsid w:val="00A97780"/>
    <w:rsid w:val="00AA0D98"/>
    <w:rsid w:val="00AA146A"/>
    <w:rsid w:val="00AA29AA"/>
    <w:rsid w:val="00AA417C"/>
    <w:rsid w:val="00AA566B"/>
    <w:rsid w:val="00AA7B81"/>
    <w:rsid w:val="00AB5BE4"/>
    <w:rsid w:val="00AB71BA"/>
    <w:rsid w:val="00AB7F62"/>
    <w:rsid w:val="00AC0669"/>
    <w:rsid w:val="00AC2241"/>
    <w:rsid w:val="00AD085D"/>
    <w:rsid w:val="00AD307B"/>
    <w:rsid w:val="00AD481C"/>
    <w:rsid w:val="00AD602E"/>
    <w:rsid w:val="00AD61DB"/>
    <w:rsid w:val="00AE1952"/>
    <w:rsid w:val="00AE43D2"/>
    <w:rsid w:val="00AE5AD6"/>
    <w:rsid w:val="00AE71B2"/>
    <w:rsid w:val="00AE7DC5"/>
    <w:rsid w:val="00AF037F"/>
    <w:rsid w:val="00AF1DA4"/>
    <w:rsid w:val="00AF2A99"/>
    <w:rsid w:val="00AF6303"/>
    <w:rsid w:val="00AF6D1B"/>
    <w:rsid w:val="00AF72F9"/>
    <w:rsid w:val="00B0160E"/>
    <w:rsid w:val="00B0170B"/>
    <w:rsid w:val="00B0287C"/>
    <w:rsid w:val="00B0321F"/>
    <w:rsid w:val="00B1096B"/>
    <w:rsid w:val="00B109C2"/>
    <w:rsid w:val="00B1199F"/>
    <w:rsid w:val="00B14C80"/>
    <w:rsid w:val="00B14E57"/>
    <w:rsid w:val="00B16428"/>
    <w:rsid w:val="00B20393"/>
    <w:rsid w:val="00B22BA1"/>
    <w:rsid w:val="00B24737"/>
    <w:rsid w:val="00B24BCC"/>
    <w:rsid w:val="00B26748"/>
    <w:rsid w:val="00B306AF"/>
    <w:rsid w:val="00B362AB"/>
    <w:rsid w:val="00B402CC"/>
    <w:rsid w:val="00B404F9"/>
    <w:rsid w:val="00B4063B"/>
    <w:rsid w:val="00B40936"/>
    <w:rsid w:val="00B4200D"/>
    <w:rsid w:val="00B43913"/>
    <w:rsid w:val="00B44CAD"/>
    <w:rsid w:val="00B452AB"/>
    <w:rsid w:val="00B458F2"/>
    <w:rsid w:val="00B462EF"/>
    <w:rsid w:val="00B578EE"/>
    <w:rsid w:val="00B618D9"/>
    <w:rsid w:val="00B618FC"/>
    <w:rsid w:val="00B61A84"/>
    <w:rsid w:val="00B668C1"/>
    <w:rsid w:val="00B70766"/>
    <w:rsid w:val="00B74901"/>
    <w:rsid w:val="00B76889"/>
    <w:rsid w:val="00B800D3"/>
    <w:rsid w:val="00B802FA"/>
    <w:rsid w:val="00B8462D"/>
    <w:rsid w:val="00B87654"/>
    <w:rsid w:val="00B87B14"/>
    <w:rsid w:val="00B87D7E"/>
    <w:rsid w:val="00BA27ED"/>
    <w:rsid w:val="00BA4169"/>
    <w:rsid w:val="00BA4995"/>
    <w:rsid w:val="00BA573E"/>
    <w:rsid w:val="00BA5BAE"/>
    <w:rsid w:val="00BA6EB1"/>
    <w:rsid w:val="00BA7A07"/>
    <w:rsid w:val="00BB1DEC"/>
    <w:rsid w:val="00BB6989"/>
    <w:rsid w:val="00BB7EE9"/>
    <w:rsid w:val="00BC15DD"/>
    <w:rsid w:val="00BC1B41"/>
    <w:rsid w:val="00BC26FA"/>
    <w:rsid w:val="00BC3786"/>
    <w:rsid w:val="00BC436B"/>
    <w:rsid w:val="00BC5254"/>
    <w:rsid w:val="00BD156A"/>
    <w:rsid w:val="00BD500F"/>
    <w:rsid w:val="00BF0ED2"/>
    <w:rsid w:val="00BF2955"/>
    <w:rsid w:val="00BF2AD0"/>
    <w:rsid w:val="00BF3634"/>
    <w:rsid w:val="00C05339"/>
    <w:rsid w:val="00C066A8"/>
    <w:rsid w:val="00C118D7"/>
    <w:rsid w:val="00C13481"/>
    <w:rsid w:val="00C144E8"/>
    <w:rsid w:val="00C20DF0"/>
    <w:rsid w:val="00C20E9A"/>
    <w:rsid w:val="00C249BC"/>
    <w:rsid w:val="00C30916"/>
    <w:rsid w:val="00C31681"/>
    <w:rsid w:val="00C34D8C"/>
    <w:rsid w:val="00C35602"/>
    <w:rsid w:val="00C3688C"/>
    <w:rsid w:val="00C470C3"/>
    <w:rsid w:val="00C50BDA"/>
    <w:rsid w:val="00C510FB"/>
    <w:rsid w:val="00C51F22"/>
    <w:rsid w:val="00C60D67"/>
    <w:rsid w:val="00C623C9"/>
    <w:rsid w:val="00C66019"/>
    <w:rsid w:val="00C82CA2"/>
    <w:rsid w:val="00C8392A"/>
    <w:rsid w:val="00C83D57"/>
    <w:rsid w:val="00C843BC"/>
    <w:rsid w:val="00C86991"/>
    <w:rsid w:val="00C8774D"/>
    <w:rsid w:val="00C901A9"/>
    <w:rsid w:val="00C92FD2"/>
    <w:rsid w:val="00C94B5F"/>
    <w:rsid w:val="00C959BD"/>
    <w:rsid w:val="00C95D9D"/>
    <w:rsid w:val="00C97A31"/>
    <w:rsid w:val="00CA7111"/>
    <w:rsid w:val="00CB060D"/>
    <w:rsid w:val="00CB2007"/>
    <w:rsid w:val="00CB3121"/>
    <w:rsid w:val="00CC1AF3"/>
    <w:rsid w:val="00CC43B3"/>
    <w:rsid w:val="00CD6B04"/>
    <w:rsid w:val="00CD7684"/>
    <w:rsid w:val="00CE036C"/>
    <w:rsid w:val="00CE1C60"/>
    <w:rsid w:val="00CE383B"/>
    <w:rsid w:val="00CE7522"/>
    <w:rsid w:val="00CF0675"/>
    <w:rsid w:val="00CF1A14"/>
    <w:rsid w:val="00CF3013"/>
    <w:rsid w:val="00D0635C"/>
    <w:rsid w:val="00D0699A"/>
    <w:rsid w:val="00D06D1B"/>
    <w:rsid w:val="00D15C5C"/>
    <w:rsid w:val="00D213BD"/>
    <w:rsid w:val="00D22C5C"/>
    <w:rsid w:val="00D31699"/>
    <w:rsid w:val="00D33D37"/>
    <w:rsid w:val="00D3507B"/>
    <w:rsid w:val="00D35B12"/>
    <w:rsid w:val="00D3741E"/>
    <w:rsid w:val="00D41FB3"/>
    <w:rsid w:val="00D45278"/>
    <w:rsid w:val="00D452DE"/>
    <w:rsid w:val="00D45AAC"/>
    <w:rsid w:val="00D51229"/>
    <w:rsid w:val="00D522BD"/>
    <w:rsid w:val="00D53813"/>
    <w:rsid w:val="00D57B2C"/>
    <w:rsid w:val="00D6078F"/>
    <w:rsid w:val="00D6538A"/>
    <w:rsid w:val="00D67114"/>
    <w:rsid w:val="00D70695"/>
    <w:rsid w:val="00D734AF"/>
    <w:rsid w:val="00D73AFF"/>
    <w:rsid w:val="00D75220"/>
    <w:rsid w:val="00D7546B"/>
    <w:rsid w:val="00D85B3A"/>
    <w:rsid w:val="00D9089B"/>
    <w:rsid w:val="00D90E4F"/>
    <w:rsid w:val="00D91886"/>
    <w:rsid w:val="00D97C26"/>
    <w:rsid w:val="00DA057B"/>
    <w:rsid w:val="00DA2CB7"/>
    <w:rsid w:val="00DA716E"/>
    <w:rsid w:val="00DB5592"/>
    <w:rsid w:val="00DB5DC0"/>
    <w:rsid w:val="00DB766C"/>
    <w:rsid w:val="00DC42AA"/>
    <w:rsid w:val="00DC7925"/>
    <w:rsid w:val="00DD0E11"/>
    <w:rsid w:val="00DD1EBB"/>
    <w:rsid w:val="00DD2DE7"/>
    <w:rsid w:val="00DE3421"/>
    <w:rsid w:val="00DE56DD"/>
    <w:rsid w:val="00DF3D08"/>
    <w:rsid w:val="00DF46D9"/>
    <w:rsid w:val="00E0460F"/>
    <w:rsid w:val="00E07D37"/>
    <w:rsid w:val="00E1346A"/>
    <w:rsid w:val="00E16EFB"/>
    <w:rsid w:val="00E20156"/>
    <w:rsid w:val="00E269C9"/>
    <w:rsid w:val="00E300E1"/>
    <w:rsid w:val="00E342E9"/>
    <w:rsid w:val="00E4205F"/>
    <w:rsid w:val="00E460D8"/>
    <w:rsid w:val="00E4610F"/>
    <w:rsid w:val="00E52299"/>
    <w:rsid w:val="00E539A9"/>
    <w:rsid w:val="00E539E8"/>
    <w:rsid w:val="00E53EAD"/>
    <w:rsid w:val="00E56355"/>
    <w:rsid w:val="00E5649C"/>
    <w:rsid w:val="00E579D7"/>
    <w:rsid w:val="00E60331"/>
    <w:rsid w:val="00E630DA"/>
    <w:rsid w:val="00E659C4"/>
    <w:rsid w:val="00E6730A"/>
    <w:rsid w:val="00E71B68"/>
    <w:rsid w:val="00E725D6"/>
    <w:rsid w:val="00E72606"/>
    <w:rsid w:val="00E76A27"/>
    <w:rsid w:val="00E77126"/>
    <w:rsid w:val="00E807EF"/>
    <w:rsid w:val="00E91353"/>
    <w:rsid w:val="00E92C28"/>
    <w:rsid w:val="00E92C42"/>
    <w:rsid w:val="00E949FE"/>
    <w:rsid w:val="00E96177"/>
    <w:rsid w:val="00EA6353"/>
    <w:rsid w:val="00EB0559"/>
    <w:rsid w:val="00EC4CE1"/>
    <w:rsid w:val="00EC65CA"/>
    <w:rsid w:val="00EC758F"/>
    <w:rsid w:val="00ED1B20"/>
    <w:rsid w:val="00ED20A6"/>
    <w:rsid w:val="00ED229D"/>
    <w:rsid w:val="00EE2F23"/>
    <w:rsid w:val="00EE4F5C"/>
    <w:rsid w:val="00EE6CDC"/>
    <w:rsid w:val="00EF1D72"/>
    <w:rsid w:val="00EF2FB0"/>
    <w:rsid w:val="00EF3FCB"/>
    <w:rsid w:val="00EF6391"/>
    <w:rsid w:val="00F00F8F"/>
    <w:rsid w:val="00F027B9"/>
    <w:rsid w:val="00F04073"/>
    <w:rsid w:val="00F10719"/>
    <w:rsid w:val="00F1185D"/>
    <w:rsid w:val="00F13AF9"/>
    <w:rsid w:val="00F165CD"/>
    <w:rsid w:val="00F16C0E"/>
    <w:rsid w:val="00F17DDA"/>
    <w:rsid w:val="00F2625C"/>
    <w:rsid w:val="00F34546"/>
    <w:rsid w:val="00F35B09"/>
    <w:rsid w:val="00F400AD"/>
    <w:rsid w:val="00F45041"/>
    <w:rsid w:val="00F47C01"/>
    <w:rsid w:val="00F5038E"/>
    <w:rsid w:val="00F67EBC"/>
    <w:rsid w:val="00F77BEC"/>
    <w:rsid w:val="00F84734"/>
    <w:rsid w:val="00F849CD"/>
    <w:rsid w:val="00F84AF7"/>
    <w:rsid w:val="00F86442"/>
    <w:rsid w:val="00F86F7B"/>
    <w:rsid w:val="00F90D0F"/>
    <w:rsid w:val="00F9275C"/>
    <w:rsid w:val="00F93588"/>
    <w:rsid w:val="00F94889"/>
    <w:rsid w:val="00F949B5"/>
    <w:rsid w:val="00F94ECF"/>
    <w:rsid w:val="00F96E28"/>
    <w:rsid w:val="00FA0960"/>
    <w:rsid w:val="00FA0BD9"/>
    <w:rsid w:val="00FA1BDA"/>
    <w:rsid w:val="00FB4BEF"/>
    <w:rsid w:val="00FB709F"/>
    <w:rsid w:val="00FB7703"/>
    <w:rsid w:val="00FC0376"/>
    <w:rsid w:val="00FC1D64"/>
    <w:rsid w:val="00FC26DC"/>
    <w:rsid w:val="00FC42B8"/>
    <w:rsid w:val="00FD297A"/>
    <w:rsid w:val="00FD4BCF"/>
    <w:rsid w:val="00FD5386"/>
    <w:rsid w:val="00FD6D03"/>
    <w:rsid w:val="00FE112E"/>
    <w:rsid w:val="00FE1986"/>
    <w:rsid w:val="00FE2258"/>
    <w:rsid w:val="00FE3AFB"/>
    <w:rsid w:val="00FE4536"/>
    <w:rsid w:val="00FE6115"/>
    <w:rsid w:val="00FE71D6"/>
    <w:rsid w:val="00FF2478"/>
    <w:rsid w:val="00FF24C1"/>
    <w:rsid w:val="00FF3099"/>
    <w:rsid w:val="00FF5C19"/>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F3B64F"/>
  <w15:chartTrackingRefBased/>
  <w15:docId w15:val="{765F381D-E79D-4DF5-9F39-94225372E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de-DE" w:eastAsia="zh-TW"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D467C"/>
    <w:pPr>
      <w:spacing w:after="200" w:line="276" w:lineRule="auto"/>
    </w:pPr>
    <w:rPr>
      <w:rFonts w:ascii="Calibri" w:eastAsiaTheme="minorHAnsi" w:hAnsi="Calibri"/>
      <w:sz w:val="22"/>
      <w:szCs w:val="22"/>
      <w:lang w:eastAsia="en-US"/>
    </w:rPr>
  </w:style>
  <w:style w:type="paragraph" w:styleId="Titolo1">
    <w:name w:val="heading 1"/>
    <w:basedOn w:val="Normale"/>
    <w:next w:val="Normale"/>
    <w:link w:val="Titolo1Carattere"/>
    <w:qFormat/>
    <w:rsid w:val="000425DF"/>
    <w:pPr>
      <w:keepNext/>
      <w:numPr>
        <w:numId w:val="9"/>
      </w:numPr>
      <w:spacing w:before="240" w:after="60"/>
      <w:outlineLvl w:val="0"/>
    </w:pPr>
    <w:rPr>
      <w:rFonts w:asciiTheme="minorHAnsi" w:hAnsiTheme="minorHAnsi"/>
      <w:b/>
      <w:color w:val="003278"/>
      <w:kern w:val="28"/>
      <w:sz w:val="28"/>
    </w:rPr>
  </w:style>
  <w:style w:type="paragraph" w:styleId="Titolo2">
    <w:name w:val="heading 2"/>
    <w:basedOn w:val="Normale"/>
    <w:next w:val="Normale"/>
    <w:link w:val="Titolo2Carattere"/>
    <w:qFormat/>
    <w:rsid w:val="000425DF"/>
    <w:pPr>
      <w:keepNext/>
      <w:numPr>
        <w:ilvl w:val="1"/>
        <w:numId w:val="9"/>
      </w:numPr>
      <w:spacing w:before="240"/>
      <w:outlineLvl w:val="1"/>
    </w:pPr>
    <w:rPr>
      <w:b/>
      <w:szCs w:val="28"/>
    </w:rPr>
  </w:style>
  <w:style w:type="paragraph" w:styleId="Titolo3">
    <w:name w:val="heading 3"/>
    <w:basedOn w:val="Normale"/>
    <w:next w:val="Normale"/>
    <w:link w:val="Titolo3Carattere"/>
    <w:qFormat/>
    <w:rsid w:val="000425DF"/>
    <w:pPr>
      <w:keepNext/>
      <w:numPr>
        <w:ilvl w:val="2"/>
        <w:numId w:val="9"/>
      </w:numPr>
      <w:spacing w:before="240" w:after="60"/>
      <w:outlineLvl w:val="2"/>
    </w:pPr>
    <w:rPr>
      <w:b/>
    </w:rPr>
  </w:style>
  <w:style w:type="paragraph" w:styleId="Titolo4">
    <w:name w:val="heading 4"/>
    <w:basedOn w:val="Normale"/>
    <w:next w:val="Normale"/>
    <w:link w:val="Titolo4Carattere"/>
    <w:qFormat/>
    <w:rsid w:val="000425DF"/>
    <w:pPr>
      <w:keepNext/>
      <w:numPr>
        <w:ilvl w:val="3"/>
        <w:numId w:val="9"/>
      </w:numPr>
      <w:spacing w:before="240" w:after="60"/>
      <w:outlineLvl w:val="3"/>
    </w:pPr>
    <w:rPr>
      <w:b/>
    </w:rPr>
  </w:style>
  <w:style w:type="paragraph" w:styleId="Titolo5">
    <w:name w:val="heading 5"/>
    <w:basedOn w:val="Normale"/>
    <w:next w:val="Normale"/>
    <w:link w:val="Titolo5Carattere"/>
    <w:qFormat/>
    <w:rsid w:val="000425DF"/>
    <w:pPr>
      <w:numPr>
        <w:ilvl w:val="4"/>
        <w:numId w:val="9"/>
      </w:numPr>
      <w:spacing w:before="240" w:after="60"/>
      <w:outlineLvl w:val="4"/>
    </w:pPr>
    <w:rPr>
      <w:b/>
    </w:rPr>
  </w:style>
  <w:style w:type="paragraph" w:styleId="Titolo6">
    <w:name w:val="heading 6"/>
    <w:basedOn w:val="Normale"/>
    <w:next w:val="Normale"/>
    <w:link w:val="Titolo6Carattere"/>
    <w:qFormat/>
    <w:rsid w:val="000425DF"/>
    <w:pPr>
      <w:numPr>
        <w:ilvl w:val="5"/>
        <w:numId w:val="9"/>
      </w:numPr>
      <w:spacing w:before="240" w:after="60"/>
      <w:outlineLvl w:val="5"/>
    </w:pPr>
    <w:rPr>
      <w:b/>
    </w:rPr>
  </w:style>
  <w:style w:type="paragraph" w:styleId="Titolo7">
    <w:name w:val="heading 7"/>
    <w:basedOn w:val="Normale"/>
    <w:next w:val="Normale"/>
    <w:link w:val="Titolo7Carattere"/>
    <w:qFormat/>
    <w:rsid w:val="000425DF"/>
    <w:pPr>
      <w:numPr>
        <w:ilvl w:val="6"/>
        <w:numId w:val="9"/>
      </w:numPr>
      <w:spacing w:before="240" w:after="60"/>
      <w:outlineLvl w:val="6"/>
    </w:pPr>
    <w:rPr>
      <w:b/>
    </w:rPr>
  </w:style>
  <w:style w:type="paragraph" w:styleId="Titolo8">
    <w:name w:val="heading 8"/>
    <w:basedOn w:val="Normale"/>
    <w:next w:val="Normale"/>
    <w:link w:val="Titolo8Carattere"/>
    <w:qFormat/>
    <w:rsid w:val="000425DF"/>
    <w:pPr>
      <w:numPr>
        <w:ilvl w:val="7"/>
        <w:numId w:val="9"/>
      </w:numPr>
      <w:spacing w:before="240" w:after="60"/>
      <w:outlineLvl w:val="7"/>
    </w:pPr>
    <w:rPr>
      <w:b/>
    </w:rPr>
  </w:style>
  <w:style w:type="paragraph" w:styleId="Titolo9">
    <w:name w:val="heading 9"/>
    <w:basedOn w:val="Normale"/>
    <w:next w:val="Normale"/>
    <w:link w:val="Titolo9Carattere"/>
    <w:qFormat/>
    <w:rsid w:val="000425DF"/>
    <w:pPr>
      <w:numPr>
        <w:ilvl w:val="8"/>
        <w:numId w:val="9"/>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1">
    <w:name w:val="toc 1"/>
    <w:aliases w:val="Lidl PR Handbuch"/>
    <w:basedOn w:val="Normale"/>
    <w:next w:val="Normale"/>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basedOn w:val="Normale"/>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link w:val="Titolo1"/>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link w:val="Titolo2"/>
    <w:rsid w:val="000425DF"/>
    <w:rPr>
      <w:rFonts w:ascii="Arial" w:hAnsi="Arial"/>
      <w:b/>
      <w:sz w:val="22"/>
      <w:szCs w:val="28"/>
      <w:lang w:eastAsia="de-DE"/>
    </w:rPr>
  </w:style>
  <w:style w:type="character" w:customStyle="1" w:styleId="Titolo3Carattere">
    <w:name w:val="Titolo 3 Carattere"/>
    <w:basedOn w:val="Carpredefinitoparagrafo"/>
    <w:link w:val="Titolo3"/>
    <w:rsid w:val="000425DF"/>
    <w:rPr>
      <w:rFonts w:ascii="Arial" w:hAnsi="Arial"/>
      <w:b/>
      <w:sz w:val="22"/>
      <w:lang w:eastAsia="de-DE"/>
    </w:rPr>
  </w:style>
  <w:style w:type="character" w:customStyle="1" w:styleId="Titolo4Carattere">
    <w:name w:val="Titolo 4 Carattere"/>
    <w:basedOn w:val="Carpredefinitoparagrafo"/>
    <w:link w:val="Titolo4"/>
    <w:rsid w:val="000425DF"/>
    <w:rPr>
      <w:rFonts w:ascii="Arial" w:hAnsi="Arial"/>
      <w:b/>
      <w:sz w:val="22"/>
      <w:lang w:eastAsia="de-DE"/>
    </w:rPr>
  </w:style>
  <w:style w:type="character" w:customStyle="1" w:styleId="Titolo5Carattere">
    <w:name w:val="Titolo 5 Carattere"/>
    <w:basedOn w:val="Carpredefinitoparagrafo"/>
    <w:link w:val="Titolo5"/>
    <w:rsid w:val="000425DF"/>
    <w:rPr>
      <w:rFonts w:ascii="Arial" w:hAnsi="Arial"/>
      <w:b/>
      <w:sz w:val="22"/>
      <w:lang w:eastAsia="de-DE"/>
    </w:rPr>
  </w:style>
  <w:style w:type="character" w:customStyle="1" w:styleId="Titolo6Carattere">
    <w:name w:val="Titolo 6 Carattere"/>
    <w:basedOn w:val="Carpredefinitoparagrafo"/>
    <w:link w:val="Titolo6"/>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basedOn w:val="Normale"/>
    <w:next w:val="Normale"/>
    <w:qFormat/>
    <w:rsid w:val="000425DF"/>
    <w:rPr>
      <w:b/>
      <w:bCs/>
      <w:sz w:val="20"/>
    </w:rPr>
  </w:style>
  <w:style w:type="paragraph" w:styleId="Titolo">
    <w:name w:val="Title"/>
    <w:basedOn w:val="Normale"/>
    <w:link w:val="TitoloCarattere"/>
    <w:qFormat/>
    <w:rsid w:val="000425DF"/>
    <w:pPr>
      <w:spacing w:after="0"/>
      <w:jc w:val="center"/>
    </w:pPr>
    <w:rPr>
      <w:b/>
      <w:color w:val="000000"/>
      <w:sz w:val="32"/>
    </w:rPr>
  </w:style>
  <w:style w:type="character" w:customStyle="1" w:styleId="TitoloCarattere">
    <w:name w:val="Titolo Carattere"/>
    <w:basedOn w:val="Carpredefinitoparagrafo"/>
    <w:link w:val="Titol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basedOn w:val="Normale"/>
    <w:uiPriority w:val="34"/>
    <w:qFormat/>
    <w:rsid w:val="000425DF"/>
    <w:pPr>
      <w:ind w:left="720"/>
      <w:contextualSpacing/>
    </w:pPr>
  </w:style>
  <w:style w:type="paragraph" w:styleId="Titolosommario">
    <w:name w:val="TOC Heading"/>
    <w:basedOn w:val="Titolo1"/>
    <w:next w:val="Normale"/>
    <w:uiPriority w:val="39"/>
    <w:unhideWhenUsed/>
    <w:qFormat/>
    <w:rsid w:val="000425DF"/>
    <w:pPr>
      <w:keepLines/>
      <w:numPr>
        <w:numId w:val="0"/>
      </w:numPr>
      <w:spacing w:before="480" w:after="0"/>
      <w:outlineLvl w:val="9"/>
    </w:pPr>
    <w:rPr>
      <w:rFonts w:ascii="Cambria" w:hAnsi="Cambria"/>
      <w:bCs/>
      <w:color w:val="365F91"/>
      <w:kern w:val="0"/>
      <w:szCs w:val="28"/>
      <w:lang w:val="en-US"/>
    </w:rPr>
  </w:style>
  <w:style w:type="paragraph" w:styleId="Intestazione">
    <w:name w:val="header"/>
    <w:basedOn w:val="Normale"/>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basedOn w:val="Normale"/>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basedOn w:val="Normale"/>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basedOn w:val="Normale"/>
    <w:link w:val="TestocommentoCarattere"/>
    <w:uiPriority w:val="99"/>
    <w:semiHidden/>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basedOn w:val="Normale"/>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basedOn w:val="Normale"/>
    <w:uiPriority w:val="99"/>
    <w:rsid w:val="006B7030"/>
    <w:pPr>
      <w:spacing w:beforeLines="1" w:afterLines="1" w:after="0" w:line="240" w:lineRule="auto"/>
    </w:pPr>
    <w:rPr>
      <w:rFonts w:ascii="Times" w:eastAsia="Calibri" w:hAnsi="Times"/>
      <w:sz w:val="20"/>
      <w:szCs w:val="20"/>
      <w:lang w:val="it-IT" w:eastAsia="it-IT"/>
    </w:rPr>
  </w:style>
  <w:style w:type="paragraph" w:customStyle="1" w:styleId="Default">
    <w:name w:val="Default"/>
    <w:rsid w:val="00AF037F"/>
    <w:pPr>
      <w:autoSpaceDE w:val="0"/>
      <w:autoSpaceDN w:val="0"/>
      <w:adjustRightInd w:val="0"/>
    </w:pPr>
    <w:rPr>
      <w:rFonts w:ascii="Calibri" w:hAnsi="Calibri" w:cs="Calibri"/>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ascii="Calibri" w:eastAsiaTheme="minorHAnsi" w:hAnsi="Calibri"/>
      <w:sz w:val="22"/>
      <w:szCs w:val="22"/>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8601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245584">
      <w:bodyDiv w:val="1"/>
      <w:marLeft w:val="0"/>
      <w:marRight w:val="0"/>
      <w:marTop w:val="0"/>
      <w:marBottom w:val="0"/>
      <w:divBdr>
        <w:top w:val="none" w:sz="0" w:space="0" w:color="auto"/>
        <w:left w:val="none" w:sz="0" w:space="0" w:color="auto"/>
        <w:bottom w:val="none" w:sz="0" w:space="0" w:color="auto"/>
        <w:right w:val="none" w:sz="0" w:space="0" w:color="auto"/>
      </w:divBdr>
    </w:div>
    <w:div w:id="30809507">
      <w:bodyDiv w:val="1"/>
      <w:marLeft w:val="0"/>
      <w:marRight w:val="0"/>
      <w:marTop w:val="0"/>
      <w:marBottom w:val="0"/>
      <w:divBdr>
        <w:top w:val="none" w:sz="0" w:space="0" w:color="auto"/>
        <w:left w:val="none" w:sz="0" w:space="0" w:color="auto"/>
        <w:bottom w:val="none" w:sz="0" w:space="0" w:color="auto"/>
        <w:right w:val="none" w:sz="0" w:space="0" w:color="auto"/>
      </w:divBdr>
    </w:div>
    <w:div w:id="689767601">
      <w:bodyDiv w:val="1"/>
      <w:marLeft w:val="0"/>
      <w:marRight w:val="0"/>
      <w:marTop w:val="0"/>
      <w:marBottom w:val="0"/>
      <w:divBdr>
        <w:top w:val="none" w:sz="0" w:space="0" w:color="auto"/>
        <w:left w:val="none" w:sz="0" w:space="0" w:color="auto"/>
        <w:bottom w:val="none" w:sz="0" w:space="0" w:color="auto"/>
        <w:right w:val="none" w:sz="0" w:space="0" w:color="auto"/>
      </w:divBdr>
    </w:div>
    <w:div w:id="973218523">
      <w:bodyDiv w:val="1"/>
      <w:marLeft w:val="0"/>
      <w:marRight w:val="0"/>
      <w:marTop w:val="0"/>
      <w:marBottom w:val="0"/>
      <w:divBdr>
        <w:top w:val="none" w:sz="0" w:space="0" w:color="auto"/>
        <w:left w:val="none" w:sz="0" w:space="0" w:color="auto"/>
        <w:bottom w:val="none" w:sz="0" w:space="0" w:color="auto"/>
        <w:right w:val="none" w:sz="0" w:space="0" w:color="auto"/>
      </w:divBdr>
    </w:div>
    <w:div w:id="1003237684">
      <w:bodyDiv w:val="1"/>
      <w:marLeft w:val="0"/>
      <w:marRight w:val="0"/>
      <w:marTop w:val="0"/>
      <w:marBottom w:val="0"/>
      <w:divBdr>
        <w:top w:val="none" w:sz="0" w:space="0" w:color="auto"/>
        <w:left w:val="none" w:sz="0" w:space="0" w:color="auto"/>
        <w:bottom w:val="none" w:sz="0" w:space="0" w:color="auto"/>
        <w:right w:val="none" w:sz="0" w:space="0" w:color="auto"/>
      </w:divBdr>
    </w:div>
    <w:div w:id="1155148257">
      <w:bodyDiv w:val="1"/>
      <w:marLeft w:val="0"/>
      <w:marRight w:val="0"/>
      <w:marTop w:val="0"/>
      <w:marBottom w:val="0"/>
      <w:divBdr>
        <w:top w:val="none" w:sz="0" w:space="0" w:color="auto"/>
        <w:left w:val="none" w:sz="0" w:space="0" w:color="auto"/>
        <w:bottom w:val="none" w:sz="0" w:space="0" w:color="auto"/>
        <w:right w:val="none" w:sz="0" w:space="0" w:color="auto"/>
      </w:divBdr>
    </w:div>
    <w:div w:id="1589607945">
      <w:bodyDiv w:val="1"/>
      <w:marLeft w:val="0"/>
      <w:marRight w:val="0"/>
      <w:marTop w:val="0"/>
      <w:marBottom w:val="0"/>
      <w:divBdr>
        <w:top w:val="none" w:sz="0" w:space="0" w:color="auto"/>
        <w:left w:val="none" w:sz="0" w:space="0" w:color="auto"/>
        <w:bottom w:val="none" w:sz="0" w:space="0" w:color="auto"/>
        <w:right w:val="none" w:sz="0" w:space="0" w:color="auto"/>
      </w:divBdr>
    </w:div>
    <w:div w:id="1759862018">
      <w:bodyDiv w:val="1"/>
      <w:marLeft w:val="0"/>
      <w:marRight w:val="0"/>
      <w:marTop w:val="0"/>
      <w:marBottom w:val="0"/>
      <w:divBdr>
        <w:top w:val="none" w:sz="0" w:space="0" w:color="auto"/>
        <w:left w:val="none" w:sz="0" w:space="0" w:color="auto"/>
        <w:bottom w:val="none" w:sz="0" w:space="0" w:color="auto"/>
        <w:right w:val="none" w:sz="0" w:space="0" w:color="auto"/>
      </w:divBdr>
    </w:div>
    <w:div w:id="1870801087">
      <w:bodyDiv w:val="1"/>
      <w:marLeft w:val="0"/>
      <w:marRight w:val="0"/>
      <w:marTop w:val="0"/>
      <w:marBottom w:val="0"/>
      <w:divBdr>
        <w:top w:val="none" w:sz="0" w:space="0" w:color="auto"/>
        <w:left w:val="none" w:sz="0" w:space="0" w:color="auto"/>
        <w:bottom w:val="none" w:sz="0" w:space="0" w:color="auto"/>
        <w:right w:val="none" w:sz="0" w:space="0" w:color="auto"/>
      </w:divBdr>
    </w:div>
    <w:div w:id="1905675500">
      <w:bodyDiv w:val="1"/>
      <w:marLeft w:val="0"/>
      <w:marRight w:val="0"/>
      <w:marTop w:val="0"/>
      <w:marBottom w:val="0"/>
      <w:divBdr>
        <w:top w:val="none" w:sz="0" w:space="0" w:color="auto"/>
        <w:left w:val="none" w:sz="0" w:space="0" w:color="auto"/>
        <w:bottom w:val="none" w:sz="0" w:space="0" w:color="auto"/>
        <w:right w:val="none" w:sz="0" w:space="0" w:color="auto"/>
      </w:divBdr>
    </w:div>
    <w:div w:id="1956906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orporate.lidl.it/sostenibilita/iniziative-e-progetti/prodotti-responsabili/pasta-amica-delle-api"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stampa@lidl.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6D9E6023EE88D418AE6077B68E94A2C" ma:contentTypeVersion="11" ma:contentTypeDescription="Ein neues Dokument erstellen." ma:contentTypeScope="" ma:versionID="8d9c5a116fd08ff7fc45cb99e762b3ec">
  <xsd:schema xmlns:xsd="http://www.w3.org/2001/XMLSchema" xmlns:xs="http://www.w3.org/2001/XMLSchema" xmlns:p="http://schemas.microsoft.com/office/2006/metadata/properties" xmlns:ns2="fcf04dab-dc09-4c96-8051-2bc2fa59da3e" targetNamespace="http://schemas.microsoft.com/office/2006/metadata/properties" ma:root="true" ma:fieldsID="ba4c4d2e41b95dd3a8814737804a4297" ns2:_="">
    <xsd:import namespace="fcf04dab-dc09-4c96-8051-2bc2fa59da3e"/>
    <xsd:element name="properties">
      <xsd:complexType>
        <xsd:sequence>
          <xsd:element name="documentManagement">
            <xsd:complexType>
              <xsd:all>
                <xsd:element ref="ns2:Kategorie" minOccurs="0"/>
                <xsd:element ref="ns2:Kanal" minOccurs="0"/>
                <xsd:element ref="ns2:Lan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f04dab-dc09-4c96-8051-2bc2fa59da3e" elementFormDefault="qualified">
    <xsd:import namespace="http://schemas.microsoft.com/office/2006/documentManagement/types"/>
    <xsd:import namespace="http://schemas.microsoft.com/office/infopath/2007/PartnerControls"/>
    <xsd:element name="Kategorie" ma:index="2" nillable="true" ma:displayName="Category" ma:list="{97599935-5f5b-4ce2-bf78-58e516a962c9}" ma:internalName="Kategorie" ma:readOnly="false" ma:showField="Title">
      <xsd:simpleType>
        <xsd:restriction base="dms:Lookup"/>
      </xsd:simpleType>
    </xsd:element>
    <xsd:element name="Kanal" ma:index="3" nillable="true" ma:displayName="Channel" ma:list="{0f31c94a-0ca0-4ec6-92cd-3470bb6ed945}" ma:internalName="Kanal" ma:readOnly="false" ma:showField="Title">
      <xsd:simpleType>
        <xsd:restriction base="dms:Lookup"/>
      </xsd:simpleType>
    </xsd:element>
    <xsd:element name="Land" ma:index="4" nillable="true" ma:displayName="Land" ma:internalName="Land">
      <xsd:complexType>
        <xsd:complexContent>
          <xsd:extension base="dms:MultiChoice">
            <xsd:sequence>
              <xsd:element name="Value" maxOccurs="unbounded" minOccurs="0" nillable="true">
                <xsd:simpleType>
                  <xsd:restriction base="dms:Choice">
                    <xsd:enumeration value="Alle"/>
                    <xsd:enumeration value="AT"/>
                    <xsd:enumeration value="BE"/>
                    <xsd:enumeration value="BG"/>
                    <xsd:enumeration value="CH"/>
                    <xsd:enumeration value="CZ"/>
                    <xsd:enumeration value="DE"/>
                    <xsd:enumeration value="DK"/>
                    <xsd:enumeration value="ES"/>
                    <xsd:enumeration value="FI"/>
                    <xsd:enumeration value="FR"/>
                    <xsd:enumeration value="GB"/>
                    <xsd:enumeration value="GR"/>
                    <xsd:enumeration value="HK"/>
                    <xsd:enumeration value="HR"/>
                    <xsd:enumeration value="HU"/>
                    <xsd:enumeration value="IE"/>
                    <xsd:enumeration value="IT"/>
                    <xsd:enumeration value="LT"/>
                    <xsd:enumeration value="NL"/>
                    <xsd:enumeration value="PL"/>
                    <xsd:enumeration value="PT"/>
                    <xsd:enumeration value="RO"/>
                    <xsd:enumeration value="RS"/>
                    <xsd:enumeration value="SE"/>
                    <xsd:enumeration value="SI"/>
                    <xsd:enumeration value="SK"/>
                    <xsd:enumeration value="US"/>
                  </xsd:restriction>
                </xsd:simple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7" ma:displayName="Inhaltstyp"/>
        <xsd:element ref="dc:title" minOccurs="0" maxOccurs="1" ma:index="1"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Kategorie xmlns="fcf04dab-dc09-4c96-8051-2bc2fa59da3e">33</Kategorie>
    <Kanal xmlns="fcf04dab-dc09-4c96-8051-2bc2fa59da3e" xsi:nil="true"/>
    <Land xmlns="fcf04dab-dc09-4c96-8051-2bc2fa59da3e">
      <Value>Alle</Value>
    </Lan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2740A1-C82A-4ECA-A8E8-BC0F6F7FF0E5}">
  <ds:schemaRefs>
    <ds:schemaRef ds:uri="http://schemas.microsoft.com/office/2006/metadata/contentType"/>
    <ds:schemaRef ds:uri="http://schemas.microsoft.com/office/2006/metadata/properties/metaAttributes"/>
    <ds:schemaRef ds:uri="http://www.w3.org/2000/xmlns/"/>
    <ds:schemaRef ds:uri="http://www.w3.org/2001/XMLSchema"/>
    <ds:schemaRef ds:uri="fcf04dab-dc09-4c96-8051-2bc2fa59da3e"/>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2E0510-D9C4-4934-9C19-B70409517A44}">
  <ds:schemaRefs>
    <ds:schemaRef ds:uri="http://www.w3.org/XML/1998/namespace"/>
    <ds:schemaRef ds:uri="http://purl.org/dc/dcmitype/"/>
    <ds:schemaRef ds:uri="http://purl.org/dc/terms/"/>
    <ds:schemaRef ds:uri="http://schemas.microsoft.com/office/2006/documentManagement/types"/>
    <ds:schemaRef ds:uri="http://schemas.microsoft.com/office/infopath/2007/PartnerControls"/>
    <ds:schemaRef ds:uri="http://schemas.microsoft.com/office/2006/metadata/properties"/>
    <ds:schemaRef ds:uri="fcf04dab-dc09-4c96-8051-2bc2fa59da3e"/>
    <ds:schemaRef ds:uri="http://schemas.openxmlformats.org/package/2006/metadata/core-properties"/>
    <ds:schemaRef ds:uri="http://purl.org/dc/elements/1.1/"/>
  </ds:schemaRefs>
</ds:datastoreItem>
</file>

<file path=customXml/itemProps3.xml><?xml version="1.0" encoding="utf-8"?>
<ds:datastoreItem xmlns:ds="http://schemas.openxmlformats.org/officeDocument/2006/customXml" ds:itemID="{2FC1BB12-1D37-4CE5-88A8-4A02B51133ED}">
  <ds:schemaRefs>
    <ds:schemaRef ds:uri="http://schemas.microsoft.com/sharepoint/v3/contenttype/forms"/>
  </ds:schemaRefs>
</ds:datastoreItem>
</file>

<file path=customXml/itemProps4.xml><?xml version="1.0" encoding="utf-8"?>
<ds:datastoreItem xmlns:ds="http://schemas.openxmlformats.org/officeDocument/2006/customXml" ds:itemID="{79BE777B-3C2B-4389-9656-54D53EA2BDAE}">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610</Words>
  <Characters>3481</Characters>
  <Application>Microsoft Office Word</Application>
  <DocSecurity>0</DocSecurity>
  <Lines>29</Lines>
  <Paragraphs>8</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Lidl Stiftung &amp; Co. KG</Company>
  <LinksUpToDate>false</LinksUpToDate>
  <CharactersWithSpaces>4083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Anke Daniela Saul</dc:creator>
  <cp:keywords/>
  <dc:description/>
  <cp:lastModifiedBy>MARA CARUSO</cp:lastModifiedBy>
  <cp:revision>92</cp:revision>
  <cp:lastPrinted>2023-03-07T08:06:00Z</cp:lastPrinted>
  <dcterms:created xsi:type="dcterms:W3CDTF">2022-02-14T07:43:00Z</dcterms:created>
  <dcterms:modified xsi:type="dcterms:W3CDTF">2023-09-19T08:58:00Z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60b37cb2-a399-4c31-a85a-411fc8b623d3_Enabled">
    <vt:lpwstr>true</vt:lpwstr>
  </property>
  <property fmtid="{D5CDD505-2E9C-101B-9397-08002B2CF9AE}" pid="4" name="MSIP_Label_60b37cb2-a399-4c31-a85a-411fc8b623d3_SetDate">
    <vt:lpwstr>2023-09-19T08:39:17Z</vt:lpwstr>
  </property>
  <property fmtid="{D5CDD505-2E9C-101B-9397-08002B2CF9AE}" pid="5" name="MSIP_Label_60b37cb2-a399-4c31-a85a-411fc8b623d3_Method">
    <vt:lpwstr>Privileged</vt:lpwstr>
  </property>
  <property fmtid="{D5CDD505-2E9C-101B-9397-08002B2CF9AE}" pid="6" name="MSIP_Label_60b37cb2-a399-4c31-a85a-411fc8b623d3_Name">
    <vt:lpwstr>General</vt:lpwstr>
  </property>
  <property fmtid="{D5CDD505-2E9C-101B-9397-08002B2CF9AE}" pid="7" name="MSIP_Label_60b37cb2-a399-4c31-a85a-411fc8b623d3_SiteId">
    <vt:lpwstr>d04f4717-5a6e-4b98-b3f9-6918e0385f4c</vt:lpwstr>
  </property>
  <property fmtid="{D5CDD505-2E9C-101B-9397-08002B2CF9AE}" pid="8" name="MSIP_Label_60b37cb2-a399-4c31-a85a-411fc8b623d3_ActionId">
    <vt:lpwstr>3cefee4f-d1f4-43c4-8832-43b18c8338da</vt:lpwstr>
  </property>
  <property fmtid="{D5CDD505-2E9C-101B-9397-08002B2CF9AE}" pid="9" name="MSIP_Label_60b37cb2-a399-4c31-a85a-411fc8b623d3_ContentBits">
    <vt:lpwstr>0</vt:lpwstr>
  </property>
</Properties>
</file>