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4DA58C5E" w:rsidR="003163A7" w:rsidRDefault="003163A7" w:rsidP="008200C4">
      <w:pPr>
        <w:pStyle w:val="EinfAbs"/>
        <w:ind w:right="-428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595FDCC6" w14:textId="24FAD2F7" w:rsidR="008200C4" w:rsidRDefault="008200C4" w:rsidP="006E023D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6F496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PUNTA SULLA PUGLIA</w:t>
      </w:r>
      <w:r w:rsidR="006E023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6F496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E RADDOPPIA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 </w:t>
      </w:r>
      <w:r w:rsidR="006F496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MOLFETTA</w:t>
      </w:r>
    </w:p>
    <w:p w14:paraId="4B9B98BF" w14:textId="07841B5E" w:rsidR="003A6B80" w:rsidRPr="00E10F0A" w:rsidRDefault="006E023D" w:rsidP="006E023D">
      <w:p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E10F0A">
        <w:rPr>
          <w:rFonts w:asciiTheme="minorHAnsi" w:hAnsiTheme="minorHAnsi" w:cstheme="minorHAnsi"/>
          <w:bCs/>
          <w:i/>
          <w:sz w:val="28"/>
          <w:szCs w:val="28"/>
          <w:lang w:val="it-IT"/>
        </w:rPr>
        <w:t>Inaugurato il nuovo supermercato in Via Angelo Alfonso Mezzina con</w:t>
      </w:r>
      <w:r w:rsidR="001024B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circa</w:t>
      </w:r>
      <w:r w:rsidRPr="00E10F0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1024BA">
        <w:rPr>
          <w:rFonts w:asciiTheme="minorHAnsi" w:hAnsiTheme="minorHAnsi" w:cstheme="minorHAnsi"/>
          <w:bCs/>
          <w:i/>
          <w:sz w:val="28"/>
          <w:szCs w:val="28"/>
          <w:lang w:val="it-IT"/>
        </w:rPr>
        <w:t>30</w:t>
      </w:r>
      <w:r w:rsidRPr="00E10F0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occupati</w:t>
      </w:r>
    </w:p>
    <w:p w14:paraId="003545DE" w14:textId="77777777" w:rsidR="00834C69" w:rsidRPr="00632ECB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1FDF0845" w14:textId="0B962A1D" w:rsidR="00DC01DE" w:rsidRPr="00E10F0A" w:rsidRDefault="006F4967" w:rsidP="00DC01DE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E10F0A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Molfetta (BA)</w:t>
      </w:r>
      <w:r w:rsidR="00985543" w:rsidRPr="00E10F0A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Pr="00E10F0A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25</w:t>
      </w:r>
      <w:r w:rsidR="00985543" w:rsidRPr="00E10F0A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834C69" w:rsidRPr="00E10F0A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gennaio</w:t>
      </w:r>
      <w:r w:rsidR="00985543" w:rsidRPr="00E10F0A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202</w:t>
      </w:r>
      <w:r w:rsidR="00834C69" w:rsidRPr="00E10F0A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4</w:t>
      </w:r>
      <w:r w:rsidR="00985543" w:rsidRPr="00E10F0A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85543"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8200C4" w:rsidRPr="00E10F0A">
        <w:rPr>
          <w:rFonts w:asciiTheme="minorHAnsi" w:hAnsiTheme="minorHAnsi" w:cstheme="minorHAnsi"/>
          <w:color w:val="auto"/>
          <w:lang w:val="it-IT"/>
        </w:rPr>
        <w:t xml:space="preserve"> </w:t>
      </w:r>
      <w:r w:rsidR="008200C4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continua a puntare sullo sviluppo della propria rete vendita </w:t>
      </w:r>
      <w:r w:rsidR="00757D70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pugliese 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inaugura oggi il </w:t>
      </w:r>
      <w:r w:rsidR="00757D70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suo 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secondo </w:t>
      </w:r>
      <w:r w:rsidR="00757D70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supermercato a </w:t>
      </w:r>
      <w:r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Molfetta</w:t>
      </w:r>
      <w:r w:rsidR="00757D70"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(BA)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alla presenza del Sindaco Tommaso Minervini</w:t>
      </w:r>
      <w:r w:rsidR="00757D70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985543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L’inaugurazione del nuovo </w:t>
      </w:r>
      <w:r w:rsidR="00757D70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punto vendita, sito </w:t>
      </w:r>
      <w:r w:rsidR="00056FEC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</w:t>
      </w:r>
      <w:r w:rsidR="00056FEC"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Viale Angelo Alfonso Mezzina</w:t>
      </w:r>
      <w:r w:rsidR="00056FEC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56FEC"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757D70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757D70"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8200C4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conferma il ruolo centrale della </w:t>
      </w:r>
      <w:r w:rsidR="008200C4"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provincia di </w:t>
      </w:r>
      <w:r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Bari</w:t>
      </w:r>
      <w:r w:rsidR="008200C4"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8200C4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nei piani di sviluppo dell’Azienda, dove 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ad</w:t>
      </w:r>
      <w:r w:rsidR="00834C69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oggi</w:t>
      </w:r>
      <w:r w:rsidR="008200C4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</w:t>
      </w:r>
      <w:r w:rsidR="008200C4"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presente con </w:t>
      </w:r>
      <w:r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12</w:t>
      </w:r>
      <w:r w:rsidR="008200C4"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supermercati</w:t>
      </w:r>
      <w:r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e una piattaforma logistica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lo stoccaggio e la movimentazione della merce destinata ai punti vendita del Sud</w:t>
      </w:r>
      <w:r w:rsidR="00483E24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Italia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3A6B80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Il nuovo store, gestito da una squadra di </w:t>
      </w:r>
      <w:r w:rsidR="001024B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circa 30</w:t>
      </w:r>
      <w:r w:rsidR="003A6B80"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dipendenti,</w:t>
      </w:r>
      <w:r w:rsidR="00DC01DE" w:rsidRPr="00E10F0A">
        <w:rPr>
          <w:color w:val="auto"/>
          <w:sz w:val="22"/>
          <w:szCs w:val="22"/>
          <w:lang w:val="it-IT"/>
        </w:rPr>
        <w:t xml:space="preserve"> offre </w:t>
      </w:r>
      <w:r w:rsidR="00DC01DE" w:rsidRPr="00E10F0A">
        <w:rPr>
          <w:b/>
          <w:bCs/>
          <w:color w:val="auto"/>
          <w:sz w:val="22"/>
          <w:szCs w:val="22"/>
          <w:lang w:val="it-IT"/>
        </w:rPr>
        <w:t>100 posti auto</w:t>
      </w:r>
      <w:r w:rsidR="00DC01DE" w:rsidRPr="00E10F0A">
        <w:rPr>
          <w:color w:val="auto"/>
          <w:sz w:val="22"/>
          <w:szCs w:val="22"/>
          <w:lang w:val="it-IT"/>
        </w:rPr>
        <w:t xml:space="preserve"> e la massima flessibilità di servizio, garantita dai seguenti orari di apertura: </w:t>
      </w:r>
      <w:r w:rsidR="00DC01DE" w:rsidRPr="00E10F0A">
        <w:rPr>
          <w:b/>
          <w:bCs/>
          <w:color w:val="auto"/>
          <w:sz w:val="22"/>
          <w:szCs w:val="22"/>
          <w:lang w:val="it-IT"/>
        </w:rPr>
        <w:t>dal lunedì al sabato dalle 8:00 alle 21:30 e la domenica dalle 9:00 alle 20:00</w:t>
      </w:r>
      <w:r w:rsidR="00DC01DE" w:rsidRPr="00E10F0A">
        <w:rPr>
          <w:color w:val="auto"/>
          <w:sz w:val="22"/>
          <w:szCs w:val="22"/>
          <w:lang w:val="it-IT"/>
        </w:rPr>
        <w:t>.</w:t>
      </w:r>
    </w:p>
    <w:p w14:paraId="0C8500F2" w14:textId="77777777" w:rsidR="00DC01DE" w:rsidRPr="006F4967" w:rsidRDefault="00DC01DE" w:rsidP="00DC01DE">
      <w:pPr>
        <w:pStyle w:val="EinfAbs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023A880" w14:textId="2E3B2756" w:rsidR="006F4967" w:rsidRDefault="00DC01DE" w:rsidP="008200C4">
      <w:pPr>
        <w:pStyle w:val="EinfAbs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>A testimoniare la centralità della Puglia nei piani di sviluppo dell’Azienda, l</w:t>
      </w:r>
      <w:r w:rsidR="006F496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 scorso agosto, Lidl </w:t>
      </w:r>
      <w:r w:rsidR="006F4967" w:rsidRPr="00483E24">
        <w:rPr>
          <w:rFonts w:asciiTheme="minorHAnsi" w:hAnsiTheme="minorHAnsi" w:cstheme="minorHAnsi"/>
          <w:bCs/>
          <w:sz w:val="22"/>
          <w:szCs w:val="22"/>
          <w:lang w:val="it-IT"/>
        </w:rPr>
        <w:t>ha</w:t>
      </w:r>
      <w:r w:rsidR="006F4967" w:rsidRPr="006F4967">
        <w:rPr>
          <w:rFonts w:asciiTheme="minorHAnsi" w:hAnsiTheme="minorHAnsi" w:cstheme="minorHAnsi"/>
          <w:b/>
          <w:sz w:val="22"/>
          <w:szCs w:val="22"/>
          <w:lang w:val="it-IT"/>
        </w:rPr>
        <w:t xml:space="preserve"> annunciato l’ampliamento del polo logistico</w:t>
      </w:r>
      <w:r w:rsidR="00757D70">
        <w:rPr>
          <w:rFonts w:asciiTheme="minorHAnsi" w:hAnsiTheme="minorHAnsi" w:cstheme="minorHAnsi"/>
          <w:b/>
          <w:sz w:val="22"/>
          <w:szCs w:val="22"/>
          <w:lang w:val="it-IT"/>
        </w:rPr>
        <w:t xml:space="preserve"> molfettese</w:t>
      </w:r>
      <w:r w:rsidR="006F496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dopo aver </w:t>
      </w:r>
      <w:r w:rsidR="006F4967" w:rsidRPr="006F496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ottenuto </w:t>
      </w:r>
      <w:r w:rsidR="006F496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l’approvazione </w:t>
      </w:r>
      <w:r w:rsidR="006F4967" w:rsidRPr="006F4967">
        <w:rPr>
          <w:rFonts w:asciiTheme="minorHAnsi" w:hAnsiTheme="minorHAnsi" w:cstheme="minorHAnsi"/>
          <w:bCs/>
          <w:sz w:val="22"/>
          <w:szCs w:val="22"/>
          <w:lang w:val="it-IT"/>
        </w:rPr>
        <w:t>da</w:t>
      </w:r>
      <w:r w:rsidR="006F496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parte </w:t>
      </w:r>
      <w:r w:rsidR="00E10F0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del Comune di Molfetta e </w:t>
      </w:r>
      <w:r w:rsidR="006F4967">
        <w:rPr>
          <w:rFonts w:asciiTheme="minorHAnsi" w:hAnsiTheme="minorHAnsi" w:cstheme="minorHAnsi"/>
          <w:bCs/>
          <w:sz w:val="22"/>
          <w:szCs w:val="22"/>
          <w:lang w:val="it-IT"/>
        </w:rPr>
        <w:t>del</w:t>
      </w:r>
      <w:r w:rsidR="006F4967" w:rsidRPr="006F496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056FEC">
        <w:rPr>
          <w:rFonts w:asciiTheme="minorHAnsi" w:hAnsiTheme="minorHAnsi" w:cstheme="minorHAnsi"/>
          <w:bCs/>
          <w:sz w:val="22"/>
          <w:szCs w:val="22"/>
          <w:lang w:val="it-IT"/>
        </w:rPr>
        <w:t>C</w:t>
      </w:r>
      <w:r w:rsidR="006F4967" w:rsidRPr="006F496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ommissario straordinario del Governo della </w:t>
      </w:r>
      <w:proofErr w:type="spellStart"/>
      <w:r w:rsidR="006F4967" w:rsidRPr="006F4967">
        <w:rPr>
          <w:rFonts w:asciiTheme="minorHAnsi" w:hAnsiTheme="minorHAnsi" w:cstheme="minorHAnsi"/>
          <w:bCs/>
          <w:sz w:val="22"/>
          <w:szCs w:val="22"/>
          <w:lang w:val="it-IT"/>
        </w:rPr>
        <w:t>Zes</w:t>
      </w:r>
      <w:proofErr w:type="spellEnd"/>
      <w:r w:rsidR="006F4967" w:rsidRPr="006F496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Adriatica</w:t>
      </w:r>
      <w:r w:rsidR="006F496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L’investimento complessivo per tale ampliamento sarà di </w:t>
      </w:r>
      <w:r w:rsidR="006F4967" w:rsidRPr="006F4967">
        <w:rPr>
          <w:rFonts w:asciiTheme="minorHAnsi" w:hAnsiTheme="minorHAnsi" w:cstheme="minorHAnsi"/>
          <w:b/>
          <w:sz w:val="22"/>
          <w:szCs w:val="22"/>
          <w:lang w:val="it-IT"/>
        </w:rPr>
        <w:t>oltre 40 milioni di euro</w:t>
      </w:r>
      <w:r w:rsidR="006F4967">
        <w:rPr>
          <w:rFonts w:asciiTheme="minorHAnsi" w:hAnsiTheme="minorHAnsi" w:cstheme="minorHAnsi"/>
          <w:bCs/>
          <w:sz w:val="22"/>
          <w:szCs w:val="22"/>
          <w:lang w:val="it-IT"/>
        </w:rPr>
        <w:t>,</w:t>
      </w:r>
      <w:r w:rsidR="006F4967" w:rsidRPr="006F496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che porterà </w:t>
      </w:r>
      <w:r w:rsidR="00757D70">
        <w:rPr>
          <w:rFonts w:asciiTheme="minorHAnsi" w:hAnsiTheme="minorHAnsi" w:cstheme="minorHAnsi"/>
          <w:bCs/>
          <w:sz w:val="22"/>
          <w:szCs w:val="22"/>
          <w:lang w:val="it-IT"/>
        </w:rPr>
        <w:t>la struttura</w:t>
      </w:r>
      <w:r w:rsidR="006F4967" w:rsidRPr="006F496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6F4967">
        <w:rPr>
          <w:rFonts w:asciiTheme="minorHAnsi" w:hAnsiTheme="minorHAnsi" w:cstheme="minorHAnsi"/>
          <w:bCs/>
          <w:sz w:val="22"/>
          <w:szCs w:val="22"/>
          <w:lang w:val="it-IT"/>
        </w:rPr>
        <w:t>a raddoppiare la propria superficie</w:t>
      </w:r>
      <w:r w:rsidR="006F4967" w:rsidRPr="006F496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6F4967">
        <w:rPr>
          <w:rFonts w:asciiTheme="minorHAnsi" w:hAnsiTheme="minorHAnsi" w:cstheme="minorHAnsi"/>
          <w:bCs/>
          <w:sz w:val="22"/>
          <w:szCs w:val="22"/>
          <w:lang w:val="it-IT"/>
        </w:rPr>
        <w:t>c</w:t>
      </w:r>
      <w:r w:rsidR="006F4967" w:rsidRPr="006F496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on </w:t>
      </w:r>
      <w:r w:rsidR="006F496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la conseguente creazione di </w:t>
      </w:r>
      <w:r w:rsidR="006F4967" w:rsidRPr="006F4967">
        <w:rPr>
          <w:rFonts w:asciiTheme="minorHAnsi" w:hAnsiTheme="minorHAnsi" w:cstheme="minorHAnsi"/>
          <w:b/>
          <w:sz w:val="22"/>
          <w:szCs w:val="22"/>
          <w:lang w:val="it-IT"/>
        </w:rPr>
        <w:t>100 nuovi posti di lavoro</w:t>
      </w:r>
      <w:r w:rsidR="006F4967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</w:p>
    <w:bookmarkEnd w:id="0"/>
    <w:p w14:paraId="1C862342" w14:textId="77777777" w:rsidR="006F4967" w:rsidRPr="00B826D7" w:rsidRDefault="006F4967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7C6AA295" w14:textId="77777777" w:rsidR="006F4967" w:rsidRDefault="006F4967" w:rsidP="006F4967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6F496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Un progetto di recupero green</w:t>
      </w:r>
    </w:p>
    <w:p w14:paraId="63D763E2" w14:textId="3E5C187C" w:rsidR="006F4967" w:rsidRDefault="008200C4" w:rsidP="006F496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La progettazione del nuovo </w:t>
      </w:r>
      <w:r w:rsidR="00DC01DE">
        <w:rPr>
          <w:rFonts w:asciiTheme="minorHAnsi" w:hAnsiTheme="minorHAnsi" w:cstheme="minorHAnsi"/>
          <w:sz w:val="22"/>
          <w:szCs w:val="22"/>
          <w:lang w:val="it-IT"/>
        </w:rPr>
        <w:t>Lidl di Molfetta</w:t>
      </w:r>
      <w:r w:rsidR="003A6B80">
        <w:rPr>
          <w:rFonts w:asciiTheme="minorHAnsi" w:hAnsiTheme="minorHAnsi" w:cstheme="minorHAnsi"/>
          <w:sz w:val="22"/>
          <w:szCs w:val="22"/>
          <w:lang w:val="it-IT"/>
        </w:rPr>
        <w:t>, che ospita</w:t>
      </w:r>
      <w:r w:rsidR="003A6B80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A6B80" w:rsidRPr="002B6F2C">
        <w:rPr>
          <w:sz w:val="22"/>
          <w:szCs w:val="22"/>
          <w:lang w:val="it-IT"/>
        </w:rPr>
        <w:t>un’</w:t>
      </w:r>
      <w:r w:rsidR="003A6B80" w:rsidRPr="002B6F2C">
        <w:rPr>
          <w:b/>
          <w:bCs/>
          <w:sz w:val="22"/>
          <w:szCs w:val="22"/>
          <w:lang w:val="it-IT"/>
        </w:rPr>
        <w:t xml:space="preserve">area vendita di </w:t>
      </w:r>
      <w:r w:rsidR="003A6B80">
        <w:rPr>
          <w:b/>
          <w:bCs/>
          <w:sz w:val="22"/>
          <w:szCs w:val="22"/>
          <w:lang w:val="it-IT"/>
        </w:rPr>
        <w:t>oltre</w:t>
      </w:r>
      <w:r w:rsidR="003A6B80" w:rsidRPr="002B6F2C">
        <w:rPr>
          <w:b/>
          <w:bCs/>
          <w:sz w:val="22"/>
          <w:szCs w:val="22"/>
          <w:lang w:val="it-IT"/>
        </w:rPr>
        <w:t xml:space="preserve"> </w:t>
      </w:r>
      <w:r w:rsidR="003A6B80">
        <w:rPr>
          <w:b/>
          <w:bCs/>
          <w:sz w:val="22"/>
          <w:szCs w:val="22"/>
          <w:lang w:val="it-IT"/>
        </w:rPr>
        <w:t>1.200 mq</w:t>
      </w:r>
      <w:r w:rsidR="003A6B80" w:rsidRPr="002B6F2C">
        <w:rPr>
          <w:sz w:val="22"/>
          <w:szCs w:val="22"/>
          <w:lang w:val="it-IT"/>
        </w:rPr>
        <w:t>,</w:t>
      </w:r>
      <w:r w:rsidR="003A6B80">
        <w:rPr>
          <w:sz w:val="22"/>
          <w:szCs w:val="22"/>
          <w:lang w:val="it-IT"/>
        </w:rPr>
        <w:t xml:space="preserve"> </w:t>
      </w:r>
      <w:r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ha visto l'utilizzo di </w:t>
      </w:r>
      <w:r w:rsidRPr="00B826D7">
        <w:rPr>
          <w:rFonts w:asciiTheme="minorHAnsi" w:hAnsiTheme="minorHAnsi" w:cstheme="minorHAnsi"/>
          <w:color w:val="auto"/>
          <w:sz w:val="22"/>
          <w:szCs w:val="22"/>
          <w:lang w:val="it-IT"/>
        </w:rPr>
        <w:t>metodi costruttivi moderni</w:t>
      </w:r>
      <w:r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attenti </w:t>
      </w:r>
      <w:r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>all’efficienza energetica</w:t>
      </w:r>
      <w:r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, a garanzia di un edificio che rispetta alti standard di </w:t>
      </w:r>
      <w:r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>sostenibilità ambientale</w:t>
      </w:r>
      <w:r w:rsidRPr="00B826D7">
        <w:rPr>
          <w:rFonts w:asciiTheme="minorHAnsi" w:hAnsiTheme="minorHAnsi" w:cstheme="minorHAnsi"/>
          <w:sz w:val="22"/>
          <w:szCs w:val="22"/>
          <w:lang w:val="it-IT"/>
        </w:rPr>
        <w:t>.</w:t>
      </w:r>
      <w:r w:rsidR="00834C69"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834C69"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Il nuovo </w:t>
      </w:r>
      <w:r w:rsidR="00483E24">
        <w:rPr>
          <w:rFonts w:asciiTheme="minorHAnsi" w:hAnsiTheme="minorHAnsi" w:cstheme="minorHAnsi"/>
          <w:sz w:val="22"/>
          <w:szCs w:val="22"/>
          <w:lang w:val="it-IT"/>
        </w:rPr>
        <w:t>supermercato</w:t>
      </w:r>
      <w:r w:rsidR="00834C69"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, infatti, nasce da un progetto a </w:t>
      </w:r>
      <w:r w:rsidR="00834C69"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>consumo di suolo zero</w:t>
      </w:r>
      <w:r w:rsidR="00834C69"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, </w:t>
      </w:r>
      <w:r w:rsidR="0031443F" w:rsidRPr="00B826D7">
        <w:rPr>
          <w:rFonts w:asciiTheme="minorHAnsi" w:hAnsiTheme="minorHAnsi" w:cstheme="minorHAnsi"/>
          <w:sz w:val="22"/>
          <w:szCs w:val="22"/>
          <w:lang w:val="it-IT"/>
        </w:rPr>
        <w:t>in seguito</w:t>
      </w:r>
      <w:r w:rsidR="00834C69"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31443F" w:rsidRPr="00B826D7">
        <w:rPr>
          <w:rFonts w:asciiTheme="minorHAnsi" w:hAnsiTheme="minorHAnsi" w:cstheme="minorHAnsi"/>
          <w:sz w:val="22"/>
          <w:szCs w:val="22"/>
          <w:lang w:val="it-IT"/>
        </w:rPr>
        <w:t>al</w:t>
      </w:r>
      <w:r w:rsidR="00834C69"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la </w:t>
      </w:r>
      <w:r w:rsidR="006F4967">
        <w:rPr>
          <w:rFonts w:asciiTheme="minorHAnsi" w:hAnsiTheme="minorHAnsi" w:cstheme="minorHAnsi"/>
          <w:sz w:val="22"/>
          <w:szCs w:val="22"/>
          <w:lang w:val="it-IT"/>
        </w:rPr>
        <w:t>ricostruzione</w:t>
      </w:r>
      <w:r w:rsidR="00834C69"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 dell’</w:t>
      </w:r>
      <w:r w:rsidR="006F4967" w:rsidRPr="006F4967">
        <w:rPr>
          <w:rFonts w:asciiTheme="minorHAnsi" w:hAnsiTheme="minorHAnsi" w:cstheme="minorHAnsi"/>
          <w:sz w:val="22"/>
          <w:szCs w:val="22"/>
          <w:lang w:val="it-IT"/>
        </w:rPr>
        <w:t xml:space="preserve">edificio che ospitava l’ex Magazzino </w:t>
      </w:r>
      <w:proofErr w:type="spellStart"/>
      <w:r w:rsidR="006F4967" w:rsidRPr="006F4967">
        <w:rPr>
          <w:rFonts w:asciiTheme="minorHAnsi" w:hAnsiTheme="minorHAnsi" w:cstheme="minorHAnsi"/>
          <w:sz w:val="22"/>
          <w:szCs w:val="22"/>
          <w:lang w:val="it-IT"/>
        </w:rPr>
        <w:t>Abbattista</w:t>
      </w:r>
      <w:proofErr w:type="spellEnd"/>
      <w:r w:rsidR="00834C69" w:rsidRPr="00B826D7">
        <w:rPr>
          <w:rFonts w:asciiTheme="minorHAnsi" w:hAnsiTheme="minorHAnsi" w:cstheme="minorHAnsi"/>
          <w:sz w:val="22"/>
          <w:szCs w:val="22"/>
          <w:lang w:val="it-IT"/>
        </w:rPr>
        <w:t>.</w:t>
      </w:r>
      <w:r w:rsidR="00834C69"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Dal punto di vista energetico, </w:t>
      </w:r>
      <w:r w:rsid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store di </w:t>
      </w:r>
      <w:r w:rsid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Molfetta 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rientra in </w:t>
      </w:r>
      <w:r w:rsidR="006F4967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 A4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ed è caratterizzato da ampie vetrate che assicurano trasparenza e luminosità, sfruttando al massimo la luce naturale</w:t>
      </w:r>
      <w:r w:rsidR="006F4967" w:rsidRPr="006F4967">
        <w:rPr>
          <w:rFonts w:cs="Calibri-Bold"/>
          <w:bCs/>
          <w:color w:val="auto"/>
          <w:sz w:val="22"/>
          <w:szCs w:val="22"/>
          <w:lang w:val="it-IT"/>
        </w:rPr>
        <w:t>.</w:t>
      </w:r>
      <w:r w:rsidR="006F4967" w:rsidRPr="006F4967">
        <w:rPr>
          <w:sz w:val="22"/>
          <w:szCs w:val="22"/>
          <w:lang w:val="it-IT"/>
        </w:rPr>
        <w:t xml:space="preserve"> Contribuiscono all’efficienza di q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uesto punto vendita anche il </w:t>
      </w:r>
      <w:r w:rsidR="006F4967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sistema di luci a LED,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consente di risparmiare oltre il 50% rispetto alle precedenti tecnologie, e </w:t>
      </w:r>
      <w:r w:rsidR="006F4967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la provenienza da fonti rinnovabili del 100% dell’energia utilizzata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Infine, s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ul tetto del supermercato è presente un </w:t>
      </w:r>
      <w:r w:rsidR="006F4967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impianto fotovoltaico da </w:t>
      </w:r>
      <w:r w:rsid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216</w:t>
      </w:r>
      <w:r w:rsidR="006F4967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kW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in linea con le misure attuate dall’Insegna negli ultimi anni per concretizzare il proprio passaggio da un mix energetico centrato sui combustibili fossili ad uno basato sulle </w:t>
      </w:r>
      <w:r w:rsidR="006F4967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fonti rinnovabili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6E24126E" w14:textId="78E3E771" w:rsidR="003A7EA1" w:rsidRDefault="003A7EA1" w:rsidP="006F496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5A32C007" w14:textId="77777777" w:rsidR="003A7EA1" w:rsidRPr="003A6B80" w:rsidRDefault="003A7EA1" w:rsidP="006F4967">
      <w:pPr>
        <w:pStyle w:val="EinfAbs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2D9525DA" w14:textId="77777777" w:rsidR="003A6B80" w:rsidRDefault="003A6B80" w:rsidP="006F496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0A21010D" w14:textId="2F3209CB" w:rsidR="003A7EA1" w:rsidRDefault="006F4967" w:rsidP="006F496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lastRenderedPageBreak/>
        <w:t>Una spesa smart e sostenibile</w:t>
      </w:r>
    </w:p>
    <w:p w14:paraId="72993423" w14:textId="1C91CAB3" w:rsidR="006F4967" w:rsidRPr="00B826D7" w:rsidRDefault="006F4967" w:rsidP="006F4967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offre ai clienti l’opportunità di godere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un ampio assortimento e di un’esperienza di acquisto semplice e smart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D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vengono consegnat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fresch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ogni giorno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fino all</w:t>
      </w:r>
      <w:r w:rsidR="00483E24">
        <w:rPr>
          <w:rFonts w:asciiTheme="minorHAnsi" w:hAnsiTheme="minorHAnsi" w:cstheme="minorHAnsi"/>
          <w:bCs/>
          <w:color w:val="auto"/>
          <w:sz w:val="22"/>
          <w:szCs w:val="22"/>
        </w:rPr>
        <w:t>’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="00483E24">
        <w:rPr>
          <w:rFonts w:asciiTheme="minorHAnsi" w:hAnsiTheme="minorHAnsi" w:cstheme="minorHAnsi"/>
          <w:bCs/>
          <w:color w:val="auto"/>
          <w:sz w:val="22"/>
          <w:szCs w:val="22"/>
        </w:rPr>
        <w:t>ngolo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6F4967">
        <w:rPr>
          <w:rFonts w:asciiTheme="minorHAnsi" w:hAnsiTheme="minorHAnsi" w:cstheme="minorHAnsi"/>
          <w:b/>
          <w:color w:val="auto"/>
          <w:sz w:val="22"/>
          <w:szCs w:val="22"/>
        </w:rPr>
        <w:t>rosticceria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N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ell’ambito di una più ampia strategia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sostenibilità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inoltre, l’Azienda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inserito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 proprio assortimento una vasta scelta di </w:t>
      </w:r>
      <w:r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</w:t>
      </w:r>
      <w:r w:rsidR="00483E24">
        <w:rPr>
          <w:rFonts w:asciiTheme="minorHAnsi" w:hAnsiTheme="minorHAnsi" w:cstheme="minorHAnsi"/>
          <w:b/>
          <w:color w:val="auto"/>
          <w:sz w:val="22"/>
          <w:szCs w:val="22"/>
        </w:rPr>
        <w:t xml:space="preserve">a base vegetale </w:t>
      </w:r>
      <w:r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certificati V-Label 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marchio </w:t>
      </w:r>
      <w:proofErr w:type="spellStart"/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>Vemondo</w:t>
      </w:r>
      <w:proofErr w:type="spellEnd"/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Completano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proposta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Lidl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repart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dedicato alla </w:t>
      </w:r>
      <w:r w:rsidRPr="003A6708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trovare le ultime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novità del make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-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up</w:t>
      </w:r>
      <w:r w:rsidRPr="006F49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quello rivolto agli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amici a quattro zampe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sempre ad un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ottimo rapporto qualità-prezzo</w:t>
      </w:r>
      <w:r w:rsidRPr="006F4967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632EC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clientela di Molfetta, infine, potrà godere di una </w:t>
      </w:r>
      <w:r w:rsidRPr="006F4967">
        <w:rPr>
          <w:rFonts w:asciiTheme="minorHAnsi" w:hAnsiTheme="minorHAnsi" w:cstheme="minorHAnsi"/>
          <w:b/>
          <w:color w:val="auto"/>
          <w:sz w:val="22"/>
          <w:szCs w:val="22"/>
        </w:rPr>
        <w:t>grande novità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interessa </w:t>
      </w:r>
      <w:r w:rsidRPr="006F4967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Pr="006F49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il programma fedeltà 100% digitale che permette di ottenere numerosi vantaggi e servizi aggiuntivi a portata di smartphone: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</w:t>
      </w:r>
      <w:r w:rsidRPr="006F4967">
        <w:rPr>
          <w:rFonts w:asciiTheme="minorHAnsi" w:hAnsiTheme="minorHAnsi" w:cstheme="minorHAnsi"/>
          <w:b/>
          <w:color w:val="auto"/>
          <w:sz w:val="22"/>
          <w:szCs w:val="22"/>
        </w:rPr>
        <w:t xml:space="preserve">nuova sezione Lidl </w:t>
      </w:r>
      <w:proofErr w:type="spellStart"/>
      <w:r w:rsidRPr="006F4967">
        <w:rPr>
          <w:rFonts w:asciiTheme="minorHAnsi" w:hAnsiTheme="minorHAnsi" w:cstheme="minorHAnsi"/>
          <w:b/>
          <w:color w:val="auto"/>
          <w:sz w:val="22"/>
          <w:szCs w:val="22"/>
        </w:rPr>
        <w:t>Pay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Pr="006F49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 tratta di un metodo di pagamento veloce, comodo e sicuro, collegato alla carta digitale personale, che può essere utilizzato direttamente in cassa per pagare la spesa e usufruire degli sconti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</w:t>
      </w:r>
      <w:r w:rsidRPr="006F4967">
        <w:rPr>
          <w:rFonts w:asciiTheme="minorHAnsi" w:hAnsiTheme="minorHAnsi" w:cstheme="minorHAnsi"/>
          <w:bCs/>
          <w:color w:val="auto"/>
          <w:sz w:val="22"/>
          <w:szCs w:val="22"/>
        </w:rPr>
        <w:t>un’unica scansione.</w:t>
      </w:r>
    </w:p>
    <w:p w14:paraId="25AB42B0" w14:textId="77777777" w:rsidR="006F4967" w:rsidRPr="00A75123" w:rsidRDefault="006F4967" w:rsidP="006F4967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22A5361" w14:textId="77777777" w:rsidR="00DF31B4" w:rsidRPr="00B826D7" w:rsidRDefault="00DF31B4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F4425BE" w14:textId="77777777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A91E940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di oltre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C06826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0E3F28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1952B8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4533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6FEC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4BA"/>
    <w:rsid w:val="00102919"/>
    <w:rsid w:val="00102D32"/>
    <w:rsid w:val="001051F5"/>
    <w:rsid w:val="00105C99"/>
    <w:rsid w:val="001103F8"/>
    <w:rsid w:val="001167C9"/>
    <w:rsid w:val="00117293"/>
    <w:rsid w:val="00117D64"/>
    <w:rsid w:val="001224FF"/>
    <w:rsid w:val="001241B5"/>
    <w:rsid w:val="00133A60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A6B80"/>
    <w:rsid w:val="003A7EA1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3E2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2ECB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1D47"/>
    <w:rsid w:val="006D4394"/>
    <w:rsid w:val="006E023D"/>
    <w:rsid w:val="006E42C5"/>
    <w:rsid w:val="006E6856"/>
    <w:rsid w:val="006F30AE"/>
    <w:rsid w:val="006F4967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57D70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01DE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1B4"/>
    <w:rsid w:val="00DF3D08"/>
    <w:rsid w:val="00DF46D9"/>
    <w:rsid w:val="00E0460F"/>
    <w:rsid w:val="00E0773E"/>
    <w:rsid w:val="00E07D37"/>
    <w:rsid w:val="00E10F0A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1E81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cf04dab-dc09-4c96-8051-2bc2fa59da3e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57</cp:revision>
  <cp:lastPrinted>2024-01-22T17:29:00Z</cp:lastPrinted>
  <dcterms:created xsi:type="dcterms:W3CDTF">2023-11-02T11:18:00Z</dcterms:created>
  <dcterms:modified xsi:type="dcterms:W3CDTF">2024-01-22T18:27:00Z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