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341A0" w14:textId="77777777" w:rsidR="00123C6D" w:rsidRDefault="00123C6D" w:rsidP="00123C6D">
      <w:pPr>
        <w:pStyle w:val="EinfAbs"/>
        <w:ind w:firstLine="708"/>
        <w:jc w:val="center"/>
        <w:rPr>
          <w:rFonts w:ascii="Calibri" w:hAnsi="Calibri" w:cs="Calibri-Bold"/>
          <w:b/>
          <w:bCs/>
          <w:caps/>
          <w:color w:val="1F497D" w:themeColor="text2"/>
          <w:sz w:val="40"/>
          <w:szCs w:val="40"/>
          <w:lang w:val="it-IT"/>
        </w:rPr>
      </w:pPr>
      <w:bookmarkStart w:id="0" w:name="_Hlk151047871"/>
      <w:r>
        <w:rPr>
          <w:rFonts w:ascii="Calibri" w:hAnsi="Calibri" w:cs="Calibri-Bold"/>
          <w:b/>
          <w:bCs/>
          <w:caps/>
          <w:color w:val="1F497D" w:themeColor="text2"/>
          <w:sz w:val="40"/>
          <w:szCs w:val="40"/>
          <w:lang w:val="it-IT"/>
        </w:rPr>
        <w:t>lidl si conferma ANCORA UNA VOLTA</w:t>
      </w:r>
    </w:p>
    <w:p w14:paraId="306D348B" w14:textId="03054F8D" w:rsidR="00123C6D" w:rsidRPr="00E6730A" w:rsidRDefault="00123C6D" w:rsidP="00123C6D">
      <w:pPr>
        <w:pStyle w:val="EinfAbs"/>
        <w:ind w:firstLine="708"/>
        <w:jc w:val="center"/>
        <w:rPr>
          <w:rFonts w:ascii="Calibri" w:hAnsi="Calibri" w:cs="Calibri-Bold"/>
          <w:b/>
          <w:bCs/>
          <w:caps/>
          <w:color w:val="1F497D" w:themeColor="text2"/>
          <w:sz w:val="40"/>
          <w:szCs w:val="40"/>
          <w:lang w:val="it-IT"/>
        </w:rPr>
      </w:pPr>
      <w:r>
        <w:rPr>
          <w:rFonts w:ascii="Calibri" w:hAnsi="Calibri" w:cs="Calibri-Bold"/>
          <w:b/>
          <w:bCs/>
          <w:caps/>
          <w:color w:val="1F497D" w:themeColor="text2"/>
          <w:sz w:val="40"/>
          <w:szCs w:val="40"/>
          <w:lang w:val="it-IT"/>
        </w:rPr>
        <w:t xml:space="preserve"> “top fresh retailer” </w:t>
      </w:r>
    </w:p>
    <w:p w14:paraId="68858AB1" w14:textId="77777777" w:rsidR="00123C6D" w:rsidRPr="00E6730A" w:rsidRDefault="00123C6D" w:rsidP="00123C6D">
      <w:pPr>
        <w:spacing w:after="0"/>
        <w:jc w:val="center"/>
        <w:rPr>
          <w:rFonts w:cs="Calibri-Bold"/>
          <w:bCs/>
          <w:i/>
          <w:sz w:val="32"/>
          <w:szCs w:val="32"/>
        </w:rPr>
      </w:pPr>
      <w:r>
        <w:rPr>
          <w:rFonts w:cs="Calibri-Bold"/>
          <w:bCs/>
          <w:i/>
          <w:sz w:val="32"/>
          <w:szCs w:val="32"/>
        </w:rPr>
        <w:t>L’Insegna della GDO trionfa nella categoria “Sicurezza Alimentare”</w:t>
      </w:r>
    </w:p>
    <w:bookmarkEnd w:id="0"/>
    <w:p w14:paraId="01F15879" w14:textId="77777777" w:rsidR="005B56BF" w:rsidRDefault="005B56BF" w:rsidP="005B56BF">
      <w:pPr>
        <w:spacing w:after="160" w:line="278" w:lineRule="auto"/>
      </w:pPr>
    </w:p>
    <w:p w14:paraId="19790C3D" w14:textId="3FF0F4C2" w:rsidR="00123C6D" w:rsidRDefault="005B56BF" w:rsidP="00B26DD9">
      <w:pPr>
        <w:pStyle w:val="EinfAbs"/>
        <w:spacing w:after="120"/>
        <w:jc w:val="both"/>
        <w:rPr>
          <w:rFonts w:ascii="Calibri" w:hAnsi="Calibri" w:cs="Calibri-Bold"/>
          <w:bCs/>
          <w:color w:val="auto"/>
          <w:sz w:val="22"/>
          <w:szCs w:val="22"/>
          <w:lang w:val="it-IT"/>
        </w:rPr>
      </w:pPr>
      <w:r w:rsidRPr="00B26DD9">
        <w:rPr>
          <w:lang w:val="it-IT"/>
        </w:rPr>
        <w:t xml:space="preserve">Arcole (VR), </w:t>
      </w:r>
      <w:r w:rsidR="00B26DD9">
        <w:rPr>
          <w:lang w:val="it-IT"/>
        </w:rPr>
        <w:t>2</w:t>
      </w:r>
      <w:r w:rsidR="00191288">
        <w:rPr>
          <w:lang w:val="it-IT"/>
        </w:rPr>
        <w:t>9</w:t>
      </w:r>
      <w:r w:rsidRPr="00B26DD9">
        <w:rPr>
          <w:lang w:val="it-IT"/>
        </w:rPr>
        <w:t xml:space="preserve"> gennaio 2025 – Lidl Italia, catena di supermercati con oltre 750 punti vendita in tutta Italia, </w:t>
      </w:r>
      <w:r w:rsidR="00123C6D" w:rsidRPr="00B26DD9">
        <w:rPr>
          <w:rFonts w:ascii="Calibri" w:hAnsi="Calibri" w:cs="Calibri-Bold"/>
          <w:bCs/>
          <w:color w:val="auto"/>
          <w:sz w:val="22"/>
          <w:szCs w:val="22"/>
          <w:lang w:val="it-IT"/>
        </w:rPr>
        <w:t>si è aggiudicata per</w:t>
      </w:r>
      <w:r w:rsidR="00123C6D">
        <w:rPr>
          <w:rFonts w:ascii="Calibri" w:hAnsi="Calibri" w:cs="Calibri-Bold"/>
          <w:bCs/>
          <w:color w:val="auto"/>
          <w:sz w:val="22"/>
          <w:szCs w:val="22"/>
          <w:lang w:val="it-IT"/>
        </w:rPr>
        <w:t xml:space="preserve"> il quarto anno consecutivo il premio “Top Fresh Retailer” nell’importante categoria della “Sicurezza Alimentare”. Ad attribuire il riconoscimento sono stati i più qualificati produttori e fornitori italiani di ortofrutta attraverso l’indagine svolta dalla rivista specializzata </w:t>
      </w:r>
      <w:r w:rsidR="00123C6D" w:rsidRPr="00123C6D">
        <w:rPr>
          <w:rFonts w:eastAsia="Times New Roman"/>
          <w:sz w:val="21"/>
          <w:szCs w:val="21"/>
          <w:lang w:val="it-IT"/>
        </w:rPr>
        <w:t>Fm - Fruitbook</w:t>
      </w:r>
      <w:r w:rsidR="00123C6D">
        <w:rPr>
          <w:rFonts w:eastAsia="Times New Roman"/>
          <w:sz w:val="21"/>
          <w:szCs w:val="21"/>
          <w:lang w:val="it-IT"/>
        </w:rPr>
        <w:t xml:space="preserve"> Magazine, testata di riferimento per il mondo ortofrutticolo</w:t>
      </w:r>
      <w:r w:rsidR="00123C6D">
        <w:rPr>
          <w:rFonts w:ascii="Calibri" w:hAnsi="Calibri" w:cs="Calibri-Bold"/>
          <w:bCs/>
          <w:color w:val="auto"/>
          <w:sz w:val="22"/>
          <w:szCs w:val="22"/>
          <w:lang w:val="it-IT"/>
        </w:rPr>
        <w:t xml:space="preserve">. </w:t>
      </w:r>
    </w:p>
    <w:p w14:paraId="5EBCD8C6" w14:textId="56168918" w:rsidR="00123C6D" w:rsidRPr="00B26DD9" w:rsidRDefault="00123C6D" w:rsidP="00B26DD9">
      <w:pPr>
        <w:pStyle w:val="EinfAbs"/>
        <w:spacing w:after="120"/>
        <w:jc w:val="both"/>
        <w:rPr>
          <w:rFonts w:ascii="Calibri" w:hAnsi="Calibri" w:cs="Calibri-Bold"/>
          <w:bCs/>
          <w:color w:val="auto"/>
          <w:sz w:val="22"/>
          <w:szCs w:val="22"/>
          <w:lang w:val="it-IT"/>
        </w:rPr>
      </w:pPr>
      <w:bookmarkStart w:id="1" w:name="_Hlk188515887"/>
      <w:r w:rsidRPr="00123C6D">
        <w:rPr>
          <w:rFonts w:ascii="Calibri" w:hAnsi="Calibri" w:cs="Calibri-Bold"/>
          <w:b/>
          <w:color w:val="auto"/>
          <w:sz w:val="22"/>
          <w:szCs w:val="22"/>
          <w:lang w:val="it-IT"/>
        </w:rPr>
        <w:t>Eduardo Tursi, Amministratore Delegato Acquisti &amp; Marketing di Lidl Italia</w:t>
      </w:r>
      <w:r>
        <w:rPr>
          <w:rFonts w:ascii="Calibri" w:hAnsi="Calibri" w:cs="Calibri-Bold"/>
          <w:bCs/>
          <w:color w:val="auto"/>
          <w:sz w:val="22"/>
          <w:szCs w:val="22"/>
          <w:lang w:val="it-IT"/>
        </w:rPr>
        <w:t xml:space="preserve"> commenta</w:t>
      </w:r>
      <w:r w:rsidRPr="00490EC0">
        <w:rPr>
          <w:rFonts w:ascii="Calibri" w:hAnsi="Calibri" w:cs="Calibri-Bold"/>
          <w:bCs/>
          <w:color w:val="auto"/>
          <w:sz w:val="22"/>
          <w:szCs w:val="22"/>
          <w:lang w:val="it-IT"/>
        </w:rPr>
        <w:t>: “</w:t>
      </w:r>
      <w:r w:rsidR="00B26DD9" w:rsidRPr="006C6609">
        <w:rPr>
          <w:rFonts w:ascii="Calibri" w:hAnsi="Calibri" w:cs="Calibri"/>
          <w:bCs/>
          <w:i/>
          <w:iCs/>
          <w:color w:val="auto"/>
          <w:sz w:val="22"/>
          <w:szCs w:val="22"/>
          <w:lang w:val="it-IT"/>
        </w:rPr>
        <w:t>É</w:t>
      </w:r>
      <w:r w:rsidRPr="00123C6D">
        <w:rPr>
          <w:rFonts w:ascii="Calibri" w:hAnsi="Calibri" w:cs="Calibri"/>
          <w:i/>
          <w:iCs/>
          <w:sz w:val="22"/>
          <w:szCs w:val="22"/>
          <w:lang w:val="it-IT"/>
        </w:rPr>
        <w:t xml:space="preserve"> un grande orgoglio ricevere nuovamente il premio Top Fresh Retailer nella categoria "Food Safety". Questo riconoscimento corona anni di quotidiano lavoro sulla qualità e la sicurezza dei nostri prodotti attraverso un sistema integrato fatto di prevenzione, controlli e verifiche programmate e strutturate. Il processo ha inizio dall’attenta selezione dei fornitori ai quali, oltre al rispetto di elevati standard qualitativi, richiediamo la certificazione GlobalGAP, il cui protocollo garantisce produzioni sicure, tracciabili e rispettose dell’ambiente. Sapere che questo premio ci viene assegnato dai fornitori lo rende ancora più significativo perché solo attraverso una collaborazione trasparente possiamo garantire ai clienti prodotti non solo di altissima qualità, ma anche controllati e sicuri.</w:t>
      </w:r>
      <w:r w:rsidRPr="00123C6D">
        <w:rPr>
          <w:rFonts w:ascii="Calibri" w:hAnsi="Calibri" w:cs="Calibri-Bold"/>
          <w:bCs/>
          <w:i/>
          <w:iCs/>
          <w:color w:val="auto"/>
          <w:sz w:val="22"/>
          <w:szCs w:val="22"/>
          <w:lang w:val="it-IT"/>
        </w:rPr>
        <w:t>”</w:t>
      </w:r>
    </w:p>
    <w:bookmarkEnd w:id="1"/>
    <w:p w14:paraId="28D003EA" w14:textId="6EAAEBD2" w:rsidR="00C831E6" w:rsidRPr="00123C6D" w:rsidRDefault="00123C6D" w:rsidP="00B26DD9">
      <w:pPr>
        <w:autoSpaceDE w:val="0"/>
        <w:autoSpaceDN w:val="0"/>
        <w:adjustRightInd w:val="0"/>
        <w:spacing w:after="120"/>
        <w:jc w:val="both"/>
        <w:rPr>
          <w:rFonts w:eastAsiaTheme="minorHAnsi" w:cs="Calibri-Bold"/>
          <w:bCs/>
          <w:lang w:eastAsia="en-US"/>
        </w:rPr>
      </w:pPr>
      <w:r>
        <w:rPr>
          <w:rFonts w:eastAsiaTheme="minorHAnsi" w:cs="Calibri-Bold"/>
          <w:bCs/>
          <w:lang w:eastAsia="en-US"/>
        </w:rPr>
        <w:t xml:space="preserve">I </w:t>
      </w:r>
      <w:r w:rsidRPr="00123C6D">
        <w:rPr>
          <w:rFonts w:eastAsiaTheme="minorHAnsi" w:cs="Calibri-Bold"/>
          <w:bCs/>
          <w:lang w:eastAsia="en-US"/>
        </w:rPr>
        <w:t xml:space="preserve">premi Top Fresh Retailer sono il risultato di un’indagine accurata che viene svolta dalla testata giornalistica Fm, in collaborazione con SGMarketing – società specializzata in Food Strategy – presso i </w:t>
      </w:r>
      <w:r>
        <w:rPr>
          <w:rFonts w:eastAsiaTheme="minorHAnsi" w:cs="Calibri-Bold"/>
          <w:bCs/>
          <w:lang w:eastAsia="en-US"/>
        </w:rPr>
        <w:t xml:space="preserve">100 </w:t>
      </w:r>
      <w:r w:rsidRPr="00123C6D">
        <w:rPr>
          <w:rFonts w:eastAsiaTheme="minorHAnsi" w:cs="Calibri-Bold"/>
          <w:bCs/>
          <w:lang w:eastAsia="en-US"/>
        </w:rPr>
        <w:t xml:space="preserve">più qualificati fornitori di ortofrutta della </w:t>
      </w:r>
      <w:r>
        <w:rPr>
          <w:rFonts w:eastAsiaTheme="minorHAnsi" w:cs="Calibri-Bold"/>
          <w:bCs/>
          <w:lang w:eastAsia="en-US"/>
        </w:rPr>
        <w:t>GDO</w:t>
      </w:r>
      <w:r w:rsidRPr="00123C6D">
        <w:rPr>
          <w:rFonts w:eastAsiaTheme="minorHAnsi" w:cs="Calibri-Bold"/>
          <w:bCs/>
          <w:lang w:eastAsia="en-US"/>
        </w:rPr>
        <w:t xml:space="preserve">. Un’indagine dove non si chiede solo di esprimere le proprie preferenze sulla base di determinati parametri, ma anche di dare dei suggerimenti per migliorare la redditività del comparto e la gestione dei reparti ortofrutta. </w:t>
      </w:r>
      <w:r>
        <w:rPr>
          <w:rFonts w:eastAsiaTheme="minorHAnsi" w:cs="Calibri-Bold"/>
          <w:bCs/>
          <w:lang w:eastAsia="en-US"/>
        </w:rPr>
        <w:t>Un r</w:t>
      </w:r>
      <w:r w:rsidRPr="00123C6D">
        <w:rPr>
          <w:rFonts w:eastAsiaTheme="minorHAnsi" w:cs="Calibri-Bold"/>
          <w:bCs/>
          <w:lang w:eastAsia="en-US"/>
        </w:rPr>
        <w:t>iconoscimento per i gruppi distributivi più virtuosi e uno stimolo al miglioramento per tutto il sistema distributivo moderno.</w:t>
      </w:r>
    </w:p>
    <w:p w14:paraId="4273B992" w14:textId="77777777" w:rsidR="00123C6D" w:rsidRDefault="00123C6D" w:rsidP="00B26DD9">
      <w:pPr>
        <w:autoSpaceDE w:val="0"/>
        <w:autoSpaceDN w:val="0"/>
        <w:adjustRightInd w:val="0"/>
        <w:spacing w:after="120"/>
        <w:jc w:val="both"/>
        <w:rPr>
          <w:rFonts w:cs="Calibri-Bold"/>
          <w:b/>
          <w:bCs/>
          <w:color w:val="1F497D" w:themeColor="text2"/>
          <w:sz w:val="18"/>
          <w:szCs w:val="18"/>
        </w:rPr>
      </w:pPr>
    </w:p>
    <w:p w14:paraId="2B65AF2E" w14:textId="77777777" w:rsidR="00E20306" w:rsidRDefault="00E20306" w:rsidP="00135653">
      <w:pPr>
        <w:autoSpaceDE w:val="0"/>
        <w:autoSpaceDN w:val="0"/>
        <w:adjustRightInd w:val="0"/>
        <w:spacing w:after="0"/>
        <w:jc w:val="both"/>
        <w:rPr>
          <w:rFonts w:cs="Calibri-Bold"/>
          <w:b/>
          <w:bCs/>
          <w:color w:val="1F497D" w:themeColor="text2"/>
          <w:sz w:val="18"/>
          <w:szCs w:val="18"/>
        </w:rPr>
      </w:pPr>
    </w:p>
    <w:p w14:paraId="2912ED96" w14:textId="15B066D5" w:rsidR="00476195" w:rsidRDefault="00476195" w:rsidP="00135653">
      <w:pPr>
        <w:autoSpaceDE w:val="0"/>
        <w:autoSpaceDN w:val="0"/>
        <w:adjustRightInd w:val="0"/>
        <w:spacing w:after="0"/>
        <w:jc w:val="both"/>
        <w:rPr>
          <w:rFonts w:cs="Calibri-Bold"/>
          <w:b/>
          <w:bCs/>
          <w:color w:val="1F497D" w:themeColor="text2"/>
          <w:sz w:val="18"/>
          <w:szCs w:val="18"/>
        </w:rPr>
      </w:pPr>
      <w:r>
        <w:rPr>
          <w:rFonts w:cs="Calibri-Bold"/>
          <w:b/>
          <w:bCs/>
          <w:color w:val="1F497D" w:themeColor="text2"/>
          <w:sz w:val="18"/>
          <w:szCs w:val="18"/>
        </w:rPr>
        <w:t>Company Profile Lidl</w:t>
      </w:r>
    </w:p>
    <w:p w14:paraId="0276A396" w14:textId="40672312" w:rsidR="00232FF8" w:rsidRPr="00983C21" w:rsidRDefault="00307680" w:rsidP="00135653">
      <w:pPr>
        <w:jc w:val="both"/>
        <w:rPr>
          <w:rFonts w:ascii="Lidl Font Pro" w:hAnsi="Lidl Font Pro"/>
          <w:sz w:val="18"/>
          <w:szCs w:val="18"/>
        </w:rPr>
      </w:pPr>
      <w:r w:rsidRPr="00412FCA">
        <w:rPr>
          <w:rFonts w:ascii="Lidl Font Pro" w:hAnsi="Lidl Font Pro"/>
          <w:sz w:val="18"/>
          <w:szCs w:val="18"/>
        </w:rPr>
        <w:t>Lidl Italia è una catena di supermercati presente nel Paese dal 1992 che dispone attualmente di una rete di oltre 7</w:t>
      </w:r>
      <w:r>
        <w:rPr>
          <w:rFonts w:ascii="Lidl Font Pro" w:hAnsi="Lidl Font Pro"/>
          <w:sz w:val="18"/>
          <w:szCs w:val="18"/>
        </w:rPr>
        <w:t>5</w:t>
      </w:r>
      <w:r w:rsidRPr="00412FCA">
        <w:rPr>
          <w:rFonts w:ascii="Lidl Font Pro" w:hAnsi="Lidl Font Pro"/>
          <w:sz w:val="18"/>
          <w:szCs w:val="18"/>
        </w:rPr>
        <w:t>0 punti vendita riforniti quotidianamente da 1</w:t>
      </w:r>
      <w:r>
        <w:rPr>
          <w:rFonts w:ascii="Lidl Font Pro" w:hAnsi="Lidl Font Pro"/>
          <w:sz w:val="18"/>
          <w:szCs w:val="18"/>
        </w:rPr>
        <w:t xml:space="preserve">2 </w:t>
      </w:r>
      <w:r w:rsidRPr="00412FCA">
        <w:rPr>
          <w:rFonts w:ascii="Lidl Font Pro" w:hAnsi="Lidl Font Pro"/>
          <w:sz w:val="18"/>
          <w:szCs w:val="18"/>
        </w:rPr>
        <w:t>piattaforme logistiche dislocate sul territorio nazionale, impiegando più di 2</w:t>
      </w:r>
      <w:r>
        <w:rPr>
          <w:rFonts w:ascii="Lidl Font Pro" w:hAnsi="Lidl Font Pro"/>
          <w:sz w:val="18"/>
          <w:szCs w:val="18"/>
        </w:rPr>
        <w:t>2</w:t>
      </w:r>
      <w:r w:rsidRPr="00412FCA">
        <w:rPr>
          <w:rFonts w:ascii="Lidl Font Pro" w:hAnsi="Lidl Font Pro"/>
          <w:sz w:val="18"/>
          <w:szCs w:val="18"/>
        </w:rPr>
        <w:t>.000 collaboratori. L’offerta a scaffale si compone di oltre 3.500 referenze attentamente selezionate, di cui oltre l’80% prodotte in Italia e a marchio proprio per garantire al cliente il miglior rapporto qualità-prezzo.</w:t>
      </w:r>
    </w:p>
    <w:p w14:paraId="498267A4" w14:textId="187E8794" w:rsidR="00476195" w:rsidRDefault="00476195" w:rsidP="00135653">
      <w:pPr>
        <w:autoSpaceDE w:val="0"/>
        <w:autoSpaceDN w:val="0"/>
        <w:adjustRightInd w:val="0"/>
        <w:spacing w:after="0"/>
        <w:jc w:val="both"/>
        <w:rPr>
          <w:rFonts w:cs="Calibri-Bold"/>
          <w:b/>
          <w:bCs/>
          <w:color w:val="1F497D" w:themeColor="text2"/>
          <w:sz w:val="18"/>
          <w:szCs w:val="18"/>
        </w:rPr>
      </w:pPr>
      <w:r>
        <w:rPr>
          <w:rFonts w:cs="Calibri-Bold"/>
          <w:b/>
          <w:bCs/>
          <w:color w:val="1F497D" w:themeColor="text2"/>
          <w:sz w:val="18"/>
          <w:szCs w:val="18"/>
        </w:rPr>
        <w:t>Contatti per la stampa:</w:t>
      </w:r>
    </w:p>
    <w:p w14:paraId="2ACEDAD1" w14:textId="77777777" w:rsidR="00476195" w:rsidRDefault="00476195" w:rsidP="00135653">
      <w:pPr>
        <w:autoSpaceDE w:val="0"/>
        <w:autoSpaceDN w:val="0"/>
        <w:adjustRightInd w:val="0"/>
        <w:spacing w:after="0"/>
        <w:jc w:val="both"/>
        <w:rPr>
          <w:rFonts w:cs="Calibri-Bold"/>
          <w:sz w:val="18"/>
          <w:szCs w:val="18"/>
        </w:rPr>
      </w:pPr>
      <w:r>
        <w:rPr>
          <w:rFonts w:cs="Calibri-Bold"/>
          <w:sz w:val="18"/>
          <w:szCs w:val="18"/>
        </w:rPr>
        <w:t xml:space="preserve">LIDL Italia S.r.l. a socio unico - Ufficio Comunicazione </w:t>
      </w:r>
    </w:p>
    <w:p w14:paraId="5CAD4E67" w14:textId="77777777" w:rsidR="00476195" w:rsidRDefault="00476195" w:rsidP="00135653">
      <w:pPr>
        <w:autoSpaceDE w:val="0"/>
        <w:autoSpaceDN w:val="0"/>
        <w:adjustRightInd w:val="0"/>
        <w:spacing w:after="0"/>
        <w:jc w:val="both"/>
        <w:rPr>
          <w:rFonts w:cs="Calibri-Bold"/>
          <w:sz w:val="18"/>
          <w:szCs w:val="18"/>
        </w:rPr>
      </w:pPr>
      <w:r>
        <w:rPr>
          <w:rFonts w:cs="Calibri-Bold"/>
          <w:sz w:val="18"/>
          <w:szCs w:val="18"/>
        </w:rPr>
        <w:t xml:space="preserve">Via Augusto Ruffo, 36 - 37040 Arcole (VR) </w:t>
      </w:r>
    </w:p>
    <w:p w14:paraId="7FA5B462" w14:textId="77777777" w:rsidR="00476195" w:rsidRPr="00246D0C" w:rsidRDefault="00476195" w:rsidP="00135653">
      <w:pPr>
        <w:autoSpaceDE w:val="0"/>
        <w:autoSpaceDN w:val="0"/>
        <w:adjustRightInd w:val="0"/>
        <w:spacing w:after="0"/>
        <w:jc w:val="both"/>
        <w:rPr>
          <w:rFonts w:cs="Calibri-Bold"/>
          <w:sz w:val="18"/>
          <w:szCs w:val="18"/>
          <w:lang w:val="pt-PT"/>
        </w:rPr>
      </w:pPr>
      <w:r w:rsidRPr="00246D0C">
        <w:rPr>
          <w:rFonts w:cs="Calibri-Bold"/>
          <w:sz w:val="18"/>
          <w:szCs w:val="18"/>
          <w:lang w:val="pt-PT"/>
        </w:rPr>
        <w:t xml:space="preserve">Tel. 045.6135100 </w:t>
      </w:r>
    </w:p>
    <w:p w14:paraId="1306142E" w14:textId="77777777" w:rsidR="00476195" w:rsidRPr="00246D0C" w:rsidRDefault="00476195" w:rsidP="00135653">
      <w:pPr>
        <w:autoSpaceDE w:val="0"/>
        <w:autoSpaceDN w:val="0"/>
        <w:adjustRightInd w:val="0"/>
        <w:spacing w:after="0"/>
        <w:jc w:val="both"/>
        <w:rPr>
          <w:rFonts w:cs="Calibri-Bold"/>
          <w:sz w:val="18"/>
          <w:szCs w:val="18"/>
          <w:lang w:val="pt-PT"/>
        </w:rPr>
      </w:pPr>
      <w:r w:rsidRPr="00246D0C">
        <w:rPr>
          <w:rFonts w:cs="Calibri-Bold"/>
          <w:sz w:val="18"/>
          <w:szCs w:val="18"/>
          <w:lang w:val="pt-PT"/>
        </w:rPr>
        <w:t xml:space="preserve">E-mail: stampa@lidl.it </w:t>
      </w:r>
    </w:p>
    <w:p w14:paraId="2DBC1554" w14:textId="20F1A04A" w:rsidR="00324F0B" w:rsidRPr="00476195" w:rsidRDefault="00191288" w:rsidP="00135653">
      <w:pPr>
        <w:autoSpaceDE w:val="0"/>
        <w:autoSpaceDN w:val="0"/>
        <w:adjustRightInd w:val="0"/>
        <w:spacing w:after="0" w:line="240" w:lineRule="auto"/>
        <w:jc w:val="both"/>
        <w:rPr>
          <w:rFonts w:cs="Calibri-Bold"/>
          <w:sz w:val="18"/>
          <w:szCs w:val="18"/>
        </w:rPr>
      </w:pPr>
      <w:hyperlink r:id="rId8" w:history="1">
        <w:r w:rsidR="00476195" w:rsidRPr="00B96D00">
          <w:rPr>
            <w:rStyle w:val="Collegamentoipertestuale"/>
            <w:rFonts w:cs="Calibri-Bold"/>
            <w:sz w:val="18"/>
            <w:szCs w:val="18"/>
          </w:rPr>
          <w:t>www.lidl.it</w:t>
        </w:r>
      </w:hyperlink>
    </w:p>
    <w:sectPr w:rsidR="00324F0B" w:rsidRPr="00476195" w:rsidSect="00AA1F65">
      <w:headerReference w:type="default" r:id="rId9"/>
      <w:footerReference w:type="default" r:id="rId10"/>
      <w:headerReference w:type="first" r:id="rId11"/>
      <w:footerReference w:type="first" r:id="rId12"/>
      <w:pgSz w:w="11906" w:h="16838"/>
      <w:pgMar w:top="3119" w:right="1418" w:bottom="1276" w:left="1418" w:header="907"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FB564" w14:textId="77777777" w:rsidR="005E7184" w:rsidRDefault="005E7184">
      <w:pPr>
        <w:spacing w:after="0" w:line="240" w:lineRule="auto"/>
      </w:pPr>
      <w:r>
        <w:separator/>
      </w:r>
    </w:p>
  </w:endnote>
  <w:endnote w:type="continuationSeparator" w:id="0">
    <w:p w14:paraId="57FF65FB" w14:textId="77777777" w:rsidR="005E7184" w:rsidRDefault="005E7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00"/>
    <w:family w:val="auto"/>
    <w:pitch w:val="variable"/>
    <w:sig w:usb0="A00002FF" w:usb1="500020E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9E72E" w14:textId="71B6CAA2" w:rsidR="00136CCC" w:rsidRDefault="007D1E6F">
    <w:pPr>
      <w:pBdr>
        <w:top w:val="nil"/>
        <w:left w:val="nil"/>
        <w:bottom w:val="nil"/>
        <w:right w:val="nil"/>
        <w:between w:val="nil"/>
      </w:pBdr>
      <w:tabs>
        <w:tab w:val="center" w:pos="4536"/>
        <w:tab w:val="right" w:pos="9072"/>
      </w:tabs>
      <w:spacing w:after="0"/>
      <w:jc w:val="right"/>
      <w:rPr>
        <w:color w:val="000000"/>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8A3363">
      <w:rPr>
        <w:b/>
        <w:noProof/>
        <w:color w:val="808080"/>
        <w:sz w:val="16"/>
        <w:szCs w:val="16"/>
      </w:rPr>
      <w:t>2</w:t>
    </w:r>
    <w:r>
      <w:rPr>
        <w:b/>
        <w:color w:val="808080"/>
        <w:sz w:val="16"/>
        <w:szCs w:val="16"/>
      </w:rPr>
      <w:fldChar w:fldCharType="end"/>
    </w:r>
    <w:r>
      <w:rPr>
        <w:color w:val="808080"/>
        <w:sz w:val="16"/>
        <w:szCs w:val="16"/>
      </w:rPr>
      <w:t xml:space="preserve"> |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8A3363">
      <w:rPr>
        <w:b/>
        <w:noProof/>
        <w:color w:val="808080"/>
        <w:sz w:val="16"/>
        <w:szCs w:val="16"/>
      </w:rPr>
      <w:t>2</w:t>
    </w:r>
    <w:r>
      <w:rPr>
        <w:b/>
        <w:color w:val="808080"/>
        <w:sz w:val="16"/>
        <w:szCs w:val="16"/>
      </w:rPr>
      <w:fldChar w:fldCharType="end"/>
    </w:r>
    <w:r>
      <w:rPr>
        <w:color w:val="000000"/>
      </w:rPr>
      <w:t xml:space="preserve"> </w:t>
    </w:r>
    <w:r>
      <w:rPr>
        <w:noProof/>
        <w:lang w:eastAsia="it-IT"/>
      </w:rPr>
      <mc:AlternateContent>
        <mc:Choice Requires="wps">
          <w:drawing>
            <wp:anchor distT="0" distB="0" distL="114300" distR="114300" simplePos="0" relativeHeight="251664384" behindDoc="0" locked="0" layoutInCell="1" hidden="0" allowOverlap="1" wp14:anchorId="1B6E2DF5" wp14:editId="6CE5D409">
              <wp:simplePos x="0" y="0"/>
              <wp:positionH relativeFrom="column">
                <wp:posOffset>1</wp:posOffset>
              </wp:positionH>
              <wp:positionV relativeFrom="paragraph">
                <wp:posOffset>-203199</wp:posOffset>
              </wp:positionV>
              <wp:extent cx="5763260" cy="12700"/>
              <wp:effectExtent l="0" t="0" r="0" b="0"/>
              <wp:wrapNone/>
              <wp:docPr id="5" name="Connettore 2 5"/>
              <wp:cNvGraphicFramePr/>
              <a:graphic xmlns:a="http://schemas.openxmlformats.org/drawingml/2006/main">
                <a:graphicData uri="http://schemas.microsoft.com/office/word/2010/wordprocessingShape">
                  <wps:wsp>
                    <wps:cNvCnPr/>
                    <wps:spPr>
                      <a:xfrm>
                        <a:off x="2464370" y="3780000"/>
                        <a:ext cx="5763260" cy="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xmlns:w16du="http://schemas.microsoft.com/office/word/2023/wordml/word16du">
          <w:pict>
            <v:shapetype w14:anchorId="035F0D13" id="_x0000_t32" coordsize="21600,21600" o:spt="32" o:oned="t" path="m,l21600,21600e" filled="f">
              <v:path arrowok="t" fillok="f" o:connecttype="none"/>
              <o:lock v:ext="edit" shapetype="t"/>
            </v:shapetype>
            <v:shape id="Connettore 2 5" o:spid="_x0000_s1026" type="#_x0000_t32" style="position:absolute;margin-left:0;margin-top:-16pt;width:453.8pt;height:1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" strokecolor="#003f7b">
              <v:stroke startarrowwidth="narrow" startarrowlength="short" endarrowwidth="narrow" endarrowlength="shor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0BE0" w14:textId="2269ACBB" w:rsidR="00136CCC" w:rsidRDefault="007D1E6F">
    <w:pPr>
      <w:pBdr>
        <w:top w:val="nil"/>
        <w:left w:val="nil"/>
        <w:bottom w:val="nil"/>
        <w:right w:val="nil"/>
        <w:between w:val="nil"/>
      </w:pBdr>
      <w:tabs>
        <w:tab w:val="center" w:pos="4536"/>
        <w:tab w:val="right" w:pos="9072"/>
      </w:tabs>
      <w:spacing w:after="0"/>
      <w:jc w:val="right"/>
      <w:rPr>
        <w:color w:val="000000"/>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103300">
      <w:rPr>
        <w:b/>
        <w:noProof/>
        <w:color w:val="808080"/>
        <w:sz w:val="16"/>
        <w:szCs w:val="16"/>
      </w:rPr>
      <w:t>1</w:t>
    </w:r>
    <w:r>
      <w:rPr>
        <w:b/>
        <w:color w:val="808080"/>
        <w:sz w:val="16"/>
        <w:szCs w:val="16"/>
      </w:rPr>
      <w:fldChar w:fldCharType="end"/>
    </w:r>
    <w:r>
      <w:rPr>
        <w:color w:val="808080"/>
        <w:sz w:val="16"/>
        <w:szCs w:val="16"/>
      </w:rPr>
      <w:t xml:space="preserve"> |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103300">
      <w:rPr>
        <w:b/>
        <w:noProof/>
        <w:color w:val="808080"/>
        <w:sz w:val="16"/>
        <w:szCs w:val="16"/>
      </w:rPr>
      <w:t>2</w:t>
    </w:r>
    <w:r>
      <w:rPr>
        <w:b/>
        <w:color w:val="808080"/>
        <w:sz w:val="16"/>
        <w:szCs w:val="16"/>
      </w:rPr>
      <w:fldChar w:fldCharType="end"/>
    </w:r>
    <w:r>
      <w:rPr>
        <w:noProof/>
        <w:lang w:eastAsia="it-IT"/>
      </w:rPr>
      <mc:AlternateContent>
        <mc:Choice Requires="wps">
          <w:drawing>
            <wp:anchor distT="0" distB="0" distL="114300" distR="114300" simplePos="0" relativeHeight="251665408" behindDoc="0" locked="0" layoutInCell="1" hidden="0" allowOverlap="1" wp14:anchorId="358AB669" wp14:editId="25849E42">
              <wp:simplePos x="0" y="0"/>
              <wp:positionH relativeFrom="column">
                <wp:posOffset>-101599</wp:posOffset>
              </wp:positionH>
              <wp:positionV relativeFrom="paragraph">
                <wp:posOffset>-139699</wp:posOffset>
              </wp:positionV>
              <wp:extent cx="6245860" cy="12700"/>
              <wp:effectExtent l="0" t="0" r="0" b="0"/>
              <wp:wrapNone/>
              <wp:docPr id="3" name="Connettore 2 3"/>
              <wp:cNvGraphicFramePr/>
              <a:graphic xmlns:a="http://schemas.openxmlformats.org/drawingml/2006/main">
                <a:graphicData uri="http://schemas.microsoft.com/office/word/2010/wordprocessingShape">
                  <wps:wsp>
                    <wps:cNvCnPr/>
                    <wps:spPr>
                      <a:xfrm>
                        <a:off x="2223070" y="3780000"/>
                        <a:ext cx="6245860" cy="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xmlns:w16du="http://schemas.microsoft.com/office/word/2023/wordml/word16du">
          <w:pict>
            <v:shapetype w14:anchorId="5E967C4F" id="_x0000_t32" coordsize="21600,21600" o:spt="32" o:oned="t" path="m,l21600,21600e" filled="f">
              <v:path arrowok="t" fillok="f" o:connecttype="none"/>
              <o:lock v:ext="edit" shapetype="t"/>
            </v:shapetype>
            <v:shape id="Connettore 2 3" o:spid="_x0000_s1026" type="#_x0000_t32" style="position:absolute;margin-left:-8pt;margin-top:-11pt;width:491.8pt;height: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" strokecolor="#003f7b">
              <v:stroke startarrowwidth="narrow" startarrowlength="short" endarrowwidth="narrow" endarrowlength="shor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A2EDB" w14:textId="77777777" w:rsidR="005E7184" w:rsidRDefault="005E7184">
      <w:pPr>
        <w:spacing w:after="0" w:line="240" w:lineRule="auto"/>
      </w:pPr>
      <w:r>
        <w:separator/>
      </w:r>
    </w:p>
  </w:footnote>
  <w:footnote w:type="continuationSeparator" w:id="0">
    <w:p w14:paraId="3CBB6A5A" w14:textId="77777777" w:rsidR="005E7184" w:rsidRDefault="005E71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625E" w14:textId="742FF86A" w:rsidR="00136CCC" w:rsidRDefault="00076799">
    <w:pPr>
      <w:pBdr>
        <w:top w:val="nil"/>
        <w:left w:val="nil"/>
        <w:bottom w:val="nil"/>
        <w:right w:val="nil"/>
        <w:between w:val="nil"/>
      </w:pBdr>
      <w:tabs>
        <w:tab w:val="center" w:pos="4536"/>
        <w:tab w:val="right" w:pos="9072"/>
      </w:tabs>
      <w:spacing w:after="0"/>
      <w:rPr>
        <w:color w:val="000000"/>
      </w:rPr>
    </w:pPr>
    <w:r>
      <w:rPr>
        <w:noProof/>
        <w:lang w:eastAsia="it-IT"/>
      </w:rPr>
      <mc:AlternateContent>
        <mc:Choice Requires="wps">
          <w:drawing>
            <wp:anchor distT="0" distB="0" distL="114300" distR="114300" simplePos="0" relativeHeight="251659264" behindDoc="0" locked="0" layoutInCell="1" hidden="0" allowOverlap="1" wp14:anchorId="6BD40BF4" wp14:editId="68D93CD7">
              <wp:simplePos x="0" y="0"/>
              <wp:positionH relativeFrom="column">
                <wp:posOffset>-12065</wp:posOffset>
              </wp:positionH>
              <wp:positionV relativeFrom="paragraph">
                <wp:posOffset>188318</wp:posOffset>
              </wp:positionV>
              <wp:extent cx="4984648" cy="502920"/>
              <wp:effectExtent l="0" t="0" r="0" b="0"/>
              <wp:wrapNone/>
              <wp:docPr id="6" name="Rettangolo 6"/>
              <wp:cNvGraphicFramePr/>
              <a:graphic xmlns:a="http://schemas.openxmlformats.org/drawingml/2006/main">
                <a:graphicData uri="http://schemas.microsoft.com/office/word/2010/wordprocessingShape">
                  <wps:wsp>
                    <wps:cNvSpPr/>
                    <wps:spPr>
                      <a:xfrm>
                        <a:off x="0" y="0"/>
                        <a:ext cx="4984648" cy="502920"/>
                      </a:xfrm>
                      <a:prstGeom prst="rect">
                        <a:avLst/>
                      </a:prstGeom>
                      <a:noFill/>
                      <a:ln>
                        <a:noFill/>
                      </a:ln>
                    </wps:spPr>
                    <wps:txbx>
                      <w:txbxContent>
                        <w:p w14:paraId="6BB801B9" w14:textId="77777777" w:rsidR="00136CCC" w:rsidRDefault="007D1E6F">
                          <w:pPr>
                            <w:spacing w:line="275" w:lineRule="auto"/>
                            <w:textDirection w:val="btLr"/>
                          </w:pPr>
                          <w:r>
                            <w:rPr>
                              <w:b/>
                              <w:color w:val="1F497D"/>
                              <w:sz w:val="38"/>
                            </w:rPr>
                            <w:t xml:space="preserve">COMUNICATO </w:t>
                          </w:r>
                          <w:r>
                            <w:rPr>
                              <w:color w:val="1F497D"/>
                              <w:sz w:val="38"/>
                            </w:rPr>
                            <w:t>STAMPA</w:t>
                          </w:r>
                        </w:p>
                        <w:p w14:paraId="0D26F572" w14:textId="77777777" w:rsidR="00136CCC" w:rsidRDefault="00136CCC">
                          <w:pPr>
                            <w:spacing w:line="275" w:lineRule="auto"/>
                            <w:textDirection w:val="btLr"/>
                          </w:pPr>
                        </w:p>
                      </w:txbxContent>
                    </wps:txbx>
                    <wps:bodyPr spcFirstLastPara="1" wrap="square" lIns="0" tIns="0" rIns="0" bIns="0" anchor="t" anchorCtr="0"/>
                  </wps:wsp>
                </a:graphicData>
              </a:graphic>
            </wp:anchor>
          </w:drawing>
        </mc:Choice>
        <mc:Fallback>
          <w:pict>
            <v:rect w14:anchorId="6BD40BF4" id="Rettangolo 6" o:spid="_x0000_s1026" style="position:absolute;margin-left:-.95pt;margin-top:14.85pt;width:392.5pt;height:39.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" filled="f" stroked="f">
              <v:textbox inset="0,0,0,0">
                <w:txbxContent>
                  <w:p w14:paraId="6BB801B9" w14:textId="77777777" w:rsidR="00136CCC" w:rsidRDefault="007D1E6F">
                    <w:pPr>
                      <w:spacing w:line="275" w:lineRule="auto"/>
                      <w:textDirection w:val="btLr"/>
                    </w:pPr>
                    <w:r>
                      <w:rPr>
                        <w:b/>
                        <w:color w:val="1F497D"/>
                        <w:sz w:val="38"/>
                      </w:rPr>
                      <w:t xml:space="preserve">COMUNICATO </w:t>
                    </w:r>
                    <w:r>
                      <w:rPr>
                        <w:color w:val="1F497D"/>
                        <w:sz w:val="38"/>
                      </w:rPr>
                      <w:t>STAMPA</w:t>
                    </w:r>
                  </w:p>
                  <w:p w14:paraId="0D26F572" w14:textId="77777777" w:rsidR="00136CCC" w:rsidRDefault="00136CCC">
                    <w:pPr>
                      <w:spacing w:line="275" w:lineRule="auto"/>
                      <w:textDirection w:val="btLr"/>
                    </w:pPr>
                  </w:p>
                </w:txbxContent>
              </v:textbox>
            </v:rect>
          </w:pict>
        </mc:Fallback>
      </mc:AlternateContent>
    </w:r>
    <w:r w:rsidR="00AA1F65" w:rsidRPr="00CE3731">
      <w:rPr>
        <w:noProof/>
        <w:lang w:eastAsia="it-IT"/>
      </w:rPr>
      <w:drawing>
        <wp:anchor distT="0" distB="0" distL="114300" distR="114300" simplePos="0" relativeHeight="251671552" behindDoc="0" locked="0" layoutInCell="1" allowOverlap="1" wp14:anchorId="612FC574" wp14:editId="424DC925">
          <wp:simplePos x="0" y="0"/>
          <wp:positionH relativeFrom="margin">
            <wp:posOffset>4840374</wp:posOffset>
          </wp:positionH>
          <wp:positionV relativeFrom="paragraph">
            <wp:posOffset>-182245</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D1E6F">
      <w:rPr>
        <w:noProof/>
        <w:lang w:eastAsia="it-IT"/>
      </w:rPr>
      <mc:AlternateContent>
        <mc:Choice Requires="wps">
          <w:drawing>
            <wp:anchor distT="0" distB="0" distL="114300" distR="114300" simplePos="0" relativeHeight="251658240" behindDoc="0" locked="0" layoutInCell="1" hidden="0" allowOverlap="1" wp14:anchorId="748D2B38" wp14:editId="394F59AE">
              <wp:simplePos x="0" y="0"/>
              <wp:positionH relativeFrom="column">
                <wp:posOffset>-12699</wp:posOffset>
              </wp:positionH>
              <wp:positionV relativeFrom="paragraph">
                <wp:posOffset>723900</wp:posOffset>
              </wp:positionV>
              <wp:extent cx="5770928" cy="12700"/>
              <wp:effectExtent l="0" t="0" r="0" b="0"/>
              <wp:wrapNone/>
              <wp:docPr id="2" name="Connettore 2 2"/>
              <wp:cNvGraphicFramePr/>
              <a:graphic xmlns:a="http://schemas.openxmlformats.org/drawingml/2006/main">
                <a:graphicData uri="http://schemas.microsoft.com/office/word/2010/wordprocessingShape">
                  <wps:wsp>
                    <wps:cNvCnPr/>
                    <wps:spPr>
                      <a:xfrm>
                        <a:off x="2460536" y="3779156"/>
                        <a:ext cx="5770928" cy="1689"/>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xmlns:w16du="http://schemas.microsoft.com/office/word/2023/wordml/word16du">
          <w:pict>
            <v:shapetype w14:anchorId="5E64A224" id="_x0000_t32" coordsize="21600,21600" o:spt="32" o:oned="t" path="m,l21600,21600e" filled="f">
              <v:path arrowok="t" fillok="f" o:connecttype="none"/>
              <o:lock v:ext="edit" shapetype="t"/>
            </v:shapetype>
            <v:shape id="Connettore 2 2" o:spid="_x0000_s1026" type="#_x0000_t32" style="position:absolute;margin-left:-1pt;margin-top:57pt;width:454.4pt;height:1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" strokecolor="#003f7b">
              <v:stroke startarrowwidth="narrow" startarrowlength="short" endarrowwidth="narrow" endarrowlength="shor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29B34" w14:textId="026026E5" w:rsidR="00136CCC" w:rsidRDefault="00AA1F65" w:rsidP="00912950">
    <w:pPr>
      <w:pBdr>
        <w:top w:val="nil"/>
        <w:left w:val="nil"/>
        <w:bottom w:val="nil"/>
        <w:right w:val="nil"/>
        <w:between w:val="nil"/>
      </w:pBdr>
      <w:tabs>
        <w:tab w:val="center" w:pos="4536"/>
        <w:tab w:val="right" w:pos="9070"/>
      </w:tabs>
      <w:spacing w:after="0"/>
      <w:ind w:left="-567"/>
      <w:rPr>
        <w:color w:val="000000"/>
      </w:rPr>
    </w:pPr>
    <w:r w:rsidRPr="00CE3731">
      <w:rPr>
        <w:noProof/>
        <w:lang w:eastAsia="it-IT"/>
      </w:rPr>
      <w:drawing>
        <wp:anchor distT="0" distB="0" distL="114300" distR="114300" simplePos="0" relativeHeight="251667456" behindDoc="0" locked="0" layoutInCell="1" allowOverlap="1" wp14:anchorId="0F7483EA" wp14:editId="3DC0C9FA">
          <wp:simplePos x="0" y="0"/>
          <wp:positionH relativeFrom="margin">
            <wp:posOffset>5035550</wp:posOffset>
          </wp:positionH>
          <wp:positionV relativeFrom="paragraph">
            <wp:posOffset>-180487</wp:posOffset>
          </wp:positionV>
          <wp:extent cx="718185" cy="718185"/>
          <wp:effectExtent l="0" t="0" r="5715" b="5715"/>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12950">
      <w:rPr>
        <w:noProof/>
        <w:lang w:eastAsia="it-IT"/>
      </w:rPr>
      <w:drawing>
        <wp:anchor distT="0" distB="0" distL="114300" distR="114300" simplePos="0" relativeHeight="251663360" behindDoc="0" locked="0" layoutInCell="1" hidden="0" allowOverlap="1" wp14:anchorId="05CE5468" wp14:editId="28114ACD">
          <wp:simplePos x="0" y="0"/>
          <wp:positionH relativeFrom="margin">
            <wp:posOffset>-259080</wp:posOffset>
          </wp:positionH>
          <wp:positionV relativeFrom="paragraph">
            <wp:posOffset>-522605</wp:posOffset>
          </wp:positionV>
          <wp:extent cx="1294130" cy="1294130"/>
          <wp:effectExtent l="0" t="0" r="0" b="0"/>
          <wp:wrapSquare wrapText="bothSides" distT="0" distB="0" distL="114300" distR="114300"/>
          <wp:docPr id="13" name="image3.png" descr="C:\Users\andreoli\AppData\Local\Microsoft\Windows\INetCache\Content.Word\Marchio ROSSO VERTICALE RGB.PNG"/>
          <wp:cNvGraphicFramePr/>
          <a:graphic xmlns:a="http://schemas.openxmlformats.org/drawingml/2006/main">
            <a:graphicData uri="http://schemas.openxmlformats.org/drawingml/2006/picture">
              <pic:pic xmlns:pic="http://schemas.openxmlformats.org/drawingml/2006/picture">
                <pic:nvPicPr>
                  <pic:cNvPr id="0" name="image3.png" descr="C:\Users\andreoli\AppData\Local\Microsoft\Windows\INetCache\Content.Word\Marchio ROSSO VERTICALE RGB.PNG"/>
                  <pic:cNvPicPr preferRelativeResize="0"/>
                </pic:nvPicPr>
                <pic:blipFill>
                  <a:blip r:embed="rId2"/>
                  <a:srcRect/>
                  <a:stretch>
                    <a:fillRect/>
                  </a:stretch>
                </pic:blipFill>
                <pic:spPr>
                  <a:xfrm>
                    <a:off x="0" y="0"/>
                    <a:ext cx="1294130" cy="1294130"/>
                  </a:xfrm>
                  <a:prstGeom prst="rect">
                    <a:avLst/>
                  </a:prstGeom>
                  <a:ln/>
                </pic:spPr>
              </pic:pic>
            </a:graphicData>
          </a:graphic>
        </wp:anchor>
      </w:drawing>
    </w:r>
    <w:r w:rsidR="00912950">
      <w:rPr>
        <w:noProof/>
        <w:lang w:eastAsia="it-IT"/>
      </w:rPr>
      <mc:AlternateContent>
        <mc:Choice Requires="wps">
          <w:drawing>
            <wp:anchor distT="0" distB="0" distL="114300" distR="114300" simplePos="0" relativeHeight="251661312" behindDoc="0" locked="0" layoutInCell="1" hidden="0" allowOverlap="1" wp14:anchorId="48045AC6" wp14:editId="07ABA3F9">
              <wp:simplePos x="0" y="0"/>
              <wp:positionH relativeFrom="margin">
                <wp:align>center</wp:align>
              </wp:positionH>
              <wp:positionV relativeFrom="paragraph">
                <wp:posOffset>782320</wp:posOffset>
              </wp:positionV>
              <wp:extent cx="6245860" cy="12700"/>
              <wp:effectExtent l="0" t="0" r="21590" b="25400"/>
              <wp:wrapNone/>
              <wp:docPr id="4" name="Connettore 2 4"/>
              <wp:cNvGraphicFramePr/>
              <a:graphic xmlns:a="http://schemas.openxmlformats.org/drawingml/2006/main">
                <a:graphicData uri="http://schemas.microsoft.com/office/word/2010/wordprocessingShape">
                  <wps:wsp>
                    <wps:cNvCnPr/>
                    <wps:spPr>
                      <a:xfrm>
                        <a:off x="0" y="0"/>
                        <a:ext cx="6245860" cy="1270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xmlns:w16du="http://schemas.microsoft.com/office/word/2023/wordml/word16du">
          <w:pict>
            <v:shapetype w14:anchorId="0BF15277" id="_x0000_t32" coordsize="21600,21600" o:spt="32" o:oned="t" path="m,l21600,21600e" filled="f">
              <v:path arrowok="t" fillok="f" o:connecttype="none"/>
              <o:lock v:ext="edit" shapetype="t"/>
            </v:shapetype>
            <v:shape id="Connettore 2 4" o:spid="_x0000_s1026" type="#_x0000_t32" style="position:absolute;margin-left:0;margin-top:61.6pt;width:491.8pt;height:1pt;z-index:25166131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" strokecolor="#003f7b">
              <v:stroke startarrowwidth="narrow" startarrowlength="short" endarrowwidth="narrow" endarrowlength="short"/>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F20CFD"/>
    <w:multiLevelType w:val="hybridMultilevel"/>
    <w:tmpl w:val="EE3E58E8"/>
    <w:lvl w:ilvl="0" w:tplc="5874B082">
      <w:start w:val="1"/>
      <w:numFmt w:val="bullet"/>
      <w:lvlText w:val="•"/>
      <w:lvlJc w:val="left"/>
      <w:pPr>
        <w:tabs>
          <w:tab w:val="num" w:pos="720"/>
        </w:tabs>
        <w:ind w:left="720" w:hanging="360"/>
      </w:pPr>
      <w:rPr>
        <w:rFonts w:ascii="Arial" w:hAnsi="Arial" w:hint="default"/>
      </w:rPr>
    </w:lvl>
    <w:lvl w:ilvl="1" w:tplc="EEAA904C" w:tentative="1">
      <w:start w:val="1"/>
      <w:numFmt w:val="bullet"/>
      <w:lvlText w:val="•"/>
      <w:lvlJc w:val="left"/>
      <w:pPr>
        <w:tabs>
          <w:tab w:val="num" w:pos="1440"/>
        </w:tabs>
        <w:ind w:left="1440" w:hanging="360"/>
      </w:pPr>
      <w:rPr>
        <w:rFonts w:ascii="Arial" w:hAnsi="Arial" w:hint="default"/>
      </w:rPr>
    </w:lvl>
    <w:lvl w:ilvl="2" w:tplc="170A2486" w:tentative="1">
      <w:start w:val="1"/>
      <w:numFmt w:val="bullet"/>
      <w:lvlText w:val="•"/>
      <w:lvlJc w:val="left"/>
      <w:pPr>
        <w:tabs>
          <w:tab w:val="num" w:pos="2160"/>
        </w:tabs>
        <w:ind w:left="2160" w:hanging="360"/>
      </w:pPr>
      <w:rPr>
        <w:rFonts w:ascii="Arial" w:hAnsi="Arial" w:hint="default"/>
      </w:rPr>
    </w:lvl>
    <w:lvl w:ilvl="3" w:tplc="93EE8878" w:tentative="1">
      <w:start w:val="1"/>
      <w:numFmt w:val="bullet"/>
      <w:lvlText w:val="•"/>
      <w:lvlJc w:val="left"/>
      <w:pPr>
        <w:tabs>
          <w:tab w:val="num" w:pos="2880"/>
        </w:tabs>
        <w:ind w:left="2880" w:hanging="360"/>
      </w:pPr>
      <w:rPr>
        <w:rFonts w:ascii="Arial" w:hAnsi="Arial" w:hint="default"/>
      </w:rPr>
    </w:lvl>
    <w:lvl w:ilvl="4" w:tplc="CFE6297E" w:tentative="1">
      <w:start w:val="1"/>
      <w:numFmt w:val="bullet"/>
      <w:lvlText w:val="•"/>
      <w:lvlJc w:val="left"/>
      <w:pPr>
        <w:tabs>
          <w:tab w:val="num" w:pos="3600"/>
        </w:tabs>
        <w:ind w:left="3600" w:hanging="360"/>
      </w:pPr>
      <w:rPr>
        <w:rFonts w:ascii="Arial" w:hAnsi="Arial" w:hint="default"/>
      </w:rPr>
    </w:lvl>
    <w:lvl w:ilvl="5" w:tplc="1180BD4A" w:tentative="1">
      <w:start w:val="1"/>
      <w:numFmt w:val="bullet"/>
      <w:lvlText w:val="•"/>
      <w:lvlJc w:val="left"/>
      <w:pPr>
        <w:tabs>
          <w:tab w:val="num" w:pos="4320"/>
        </w:tabs>
        <w:ind w:left="4320" w:hanging="360"/>
      </w:pPr>
      <w:rPr>
        <w:rFonts w:ascii="Arial" w:hAnsi="Arial" w:hint="default"/>
      </w:rPr>
    </w:lvl>
    <w:lvl w:ilvl="6" w:tplc="42E24722" w:tentative="1">
      <w:start w:val="1"/>
      <w:numFmt w:val="bullet"/>
      <w:lvlText w:val="•"/>
      <w:lvlJc w:val="left"/>
      <w:pPr>
        <w:tabs>
          <w:tab w:val="num" w:pos="5040"/>
        </w:tabs>
        <w:ind w:left="5040" w:hanging="360"/>
      </w:pPr>
      <w:rPr>
        <w:rFonts w:ascii="Arial" w:hAnsi="Arial" w:hint="default"/>
      </w:rPr>
    </w:lvl>
    <w:lvl w:ilvl="7" w:tplc="6EA05F4C" w:tentative="1">
      <w:start w:val="1"/>
      <w:numFmt w:val="bullet"/>
      <w:lvlText w:val="•"/>
      <w:lvlJc w:val="left"/>
      <w:pPr>
        <w:tabs>
          <w:tab w:val="num" w:pos="5760"/>
        </w:tabs>
        <w:ind w:left="5760" w:hanging="360"/>
      </w:pPr>
      <w:rPr>
        <w:rFonts w:ascii="Arial" w:hAnsi="Arial" w:hint="default"/>
      </w:rPr>
    </w:lvl>
    <w:lvl w:ilvl="8" w:tplc="6B946E6E" w:tentative="1">
      <w:start w:val="1"/>
      <w:numFmt w:val="bullet"/>
      <w:lvlText w:val="•"/>
      <w:lvlJc w:val="left"/>
      <w:pPr>
        <w:tabs>
          <w:tab w:val="num" w:pos="6480"/>
        </w:tabs>
        <w:ind w:left="6480" w:hanging="360"/>
      </w:pPr>
      <w:rPr>
        <w:rFonts w:ascii="Arial" w:hAnsi="Arial" w:hint="default"/>
      </w:rPr>
    </w:lvl>
  </w:abstractNum>
  <w:num w:numId="1" w16cid:durableId="2027635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CCC"/>
    <w:rsid w:val="000017B4"/>
    <w:rsid w:val="0000487E"/>
    <w:rsid w:val="000105CE"/>
    <w:rsid w:val="00012DF0"/>
    <w:rsid w:val="00015AFF"/>
    <w:rsid w:val="00032E81"/>
    <w:rsid w:val="000358AB"/>
    <w:rsid w:val="00047104"/>
    <w:rsid w:val="00070C87"/>
    <w:rsid w:val="00072158"/>
    <w:rsid w:val="0007598B"/>
    <w:rsid w:val="00076799"/>
    <w:rsid w:val="000B3BDE"/>
    <w:rsid w:val="000C27D0"/>
    <w:rsid w:val="000D22B1"/>
    <w:rsid w:val="000D3B57"/>
    <w:rsid w:val="00103300"/>
    <w:rsid w:val="00111A00"/>
    <w:rsid w:val="00123C6D"/>
    <w:rsid w:val="0012665B"/>
    <w:rsid w:val="00135653"/>
    <w:rsid w:val="00136A41"/>
    <w:rsid w:val="00136CCC"/>
    <w:rsid w:val="00143564"/>
    <w:rsid w:val="00150D6C"/>
    <w:rsid w:val="00187CD7"/>
    <w:rsid w:val="00191288"/>
    <w:rsid w:val="00195F8C"/>
    <w:rsid w:val="001A2717"/>
    <w:rsid w:val="001B30FD"/>
    <w:rsid w:val="001C2CDE"/>
    <w:rsid w:val="001D3E14"/>
    <w:rsid w:val="001F636B"/>
    <w:rsid w:val="001F6818"/>
    <w:rsid w:val="00204DC8"/>
    <w:rsid w:val="00211E3D"/>
    <w:rsid w:val="0022042F"/>
    <w:rsid w:val="00221E5E"/>
    <w:rsid w:val="00232FF8"/>
    <w:rsid w:val="00246D0C"/>
    <w:rsid w:val="00251834"/>
    <w:rsid w:val="00251D17"/>
    <w:rsid w:val="00264093"/>
    <w:rsid w:val="002768A0"/>
    <w:rsid w:val="002848E8"/>
    <w:rsid w:val="00284BCE"/>
    <w:rsid w:val="002878AA"/>
    <w:rsid w:val="002902D0"/>
    <w:rsid w:val="0029196A"/>
    <w:rsid w:val="002A4E7A"/>
    <w:rsid w:val="002B5814"/>
    <w:rsid w:val="002B6773"/>
    <w:rsid w:val="002D5469"/>
    <w:rsid w:val="002D72D2"/>
    <w:rsid w:val="002E5EF5"/>
    <w:rsid w:val="002F5B37"/>
    <w:rsid w:val="00306CC2"/>
    <w:rsid w:val="00307680"/>
    <w:rsid w:val="0030784F"/>
    <w:rsid w:val="003104BD"/>
    <w:rsid w:val="003138A2"/>
    <w:rsid w:val="0032003C"/>
    <w:rsid w:val="003249E3"/>
    <w:rsid w:val="00324F0B"/>
    <w:rsid w:val="003442A8"/>
    <w:rsid w:val="0035604B"/>
    <w:rsid w:val="00361749"/>
    <w:rsid w:val="003619D2"/>
    <w:rsid w:val="00373C3F"/>
    <w:rsid w:val="00374368"/>
    <w:rsid w:val="003746D3"/>
    <w:rsid w:val="00380F2B"/>
    <w:rsid w:val="00383096"/>
    <w:rsid w:val="00391FAF"/>
    <w:rsid w:val="003A6DE1"/>
    <w:rsid w:val="003C2F91"/>
    <w:rsid w:val="003D0ECD"/>
    <w:rsid w:val="003D634E"/>
    <w:rsid w:val="00401C55"/>
    <w:rsid w:val="004044B7"/>
    <w:rsid w:val="00413010"/>
    <w:rsid w:val="0042314C"/>
    <w:rsid w:val="00426C86"/>
    <w:rsid w:val="00437316"/>
    <w:rsid w:val="00447AE0"/>
    <w:rsid w:val="004569E1"/>
    <w:rsid w:val="004654A7"/>
    <w:rsid w:val="00472041"/>
    <w:rsid w:val="00476195"/>
    <w:rsid w:val="00476E96"/>
    <w:rsid w:val="0048689A"/>
    <w:rsid w:val="00492880"/>
    <w:rsid w:val="004B1AF8"/>
    <w:rsid w:val="004B751E"/>
    <w:rsid w:val="004C244F"/>
    <w:rsid w:val="004D2B4E"/>
    <w:rsid w:val="004F2B30"/>
    <w:rsid w:val="004F61BE"/>
    <w:rsid w:val="00513066"/>
    <w:rsid w:val="00517ECE"/>
    <w:rsid w:val="00547FAA"/>
    <w:rsid w:val="005503B4"/>
    <w:rsid w:val="005648B9"/>
    <w:rsid w:val="005653F6"/>
    <w:rsid w:val="0057199A"/>
    <w:rsid w:val="00575822"/>
    <w:rsid w:val="005B56BF"/>
    <w:rsid w:val="005E7184"/>
    <w:rsid w:val="00613E78"/>
    <w:rsid w:val="00621B69"/>
    <w:rsid w:val="00621FD3"/>
    <w:rsid w:val="006238CD"/>
    <w:rsid w:val="00630474"/>
    <w:rsid w:val="006564CB"/>
    <w:rsid w:val="00684967"/>
    <w:rsid w:val="006B18B7"/>
    <w:rsid w:val="006C42DD"/>
    <w:rsid w:val="006E4670"/>
    <w:rsid w:val="00713C8F"/>
    <w:rsid w:val="00723AA7"/>
    <w:rsid w:val="00730791"/>
    <w:rsid w:val="0074749E"/>
    <w:rsid w:val="00776D70"/>
    <w:rsid w:val="00781CA0"/>
    <w:rsid w:val="00785E77"/>
    <w:rsid w:val="007D1E6F"/>
    <w:rsid w:val="007D4843"/>
    <w:rsid w:val="007F79CD"/>
    <w:rsid w:val="00807ED5"/>
    <w:rsid w:val="00815CC9"/>
    <w:rsid w:val="008241B2"/>
    <w:rsid w:val="00831DA1"/>
    <w:rsid w:val="00831E81"/>
    <w:rsid w:val="00835CEC"/>
    <w:rsid w:val="00840A28"/>
    <w:rsid w:val="0084519C"/>
    <w:rsid w:val="008472F5"/>
    <w:rsid w:val="00854287"/>
    <w:rsid w:val="00865A81"/>
    <w:rsid w:val="008756A6"/>
    <w:rsid w:val="00875EE7"/>
    <w:rsid w:val="00880F68"/>
    <w:rsid w:val="00887600"/>
    <w:rsid w:val="008A3363"/>
    <w:rsid w:val="008C4C4E"/>
    <w:rsid w:val="008E70FA"/>
    <w:rsid w:val="008F1D26"/>
    <w:rsid w:val="00912950"/>
    <w:rsid w:val="0091466F"/>
    <w:rsid w:val="009179A5"/>
    <w:rsid w:val="00936ED2"/>
    <w:rsid w:val="00942B2A"/>
    <w:rsid w:val="0098085C"/>
    <w:rsid w:val="00982E05"/>
    <w:rsid w:val="00983C21"/>
    <w:rsid w:val="00995D3A"/>
    <w:rsid w:val="009B0FE2"/>
    <w:rsid w:val="009C5287"/>
    <w:rsid w:val="009E457A"/>
    <w:rsid w:val="009E7B31"/>
    <w:rsid w:val="009F5F50"/>
    <w:rsid w:val="00A13684"/>
    <w:rsid w:val="00A267F0"/>
    <w:rsid w:val="00A3197C"/>
    <w:rsid w:val="00A53A99"/>
    <w:rsid w:val="00A571A1"/>
    <w:rsid w:val="00A67C6E"/>
    <w:rsid w:val="00A72A08"/>
    <w:rsid w:val="00A93B46"/>
    <w:rsid w:val="00A94AF4"/>
    <w:rsid w:val="00A9512C"/>
    <w:rsid w:val="00AA16C9"/>
    <w:rsid w:val="00AA1F65"/>
    <w:rsid w:val="00AC161C"/>
    <w:rsid w:val="00AC74AC"/>
    <w:rsid w:val="00AD173B"/>
    <w:rsid w:val="00AD2222"/>
    <w:rsid w:val="00AE442F"/>
    <w:rsid w:val="00B0417F"/>
    <w:rsid w:val="00B158E2"/>
    <w:rsid w:val="00B23F5F"/>
    <w:rsid w:val="00B26DD9"/>
    <w:rsid w:val="00B276EF"/>
    <w:rsid w:val="00B630B3"/>
    <w:rsid w:val="00B67456"/>
    <w:rsid w:val="00B70692"/>
    <w:rsid w:val="00B74713"/>
    <w:rsid w:val="00B7692B"/>
    <w:rsid w:val="00B8764F"/>
    <w:rsid w:val="00BA7687"/>
    <w:rsid w:val="00BB0E34"/>
    <w:rsid w:val="00BB1DB3"/>
    <w:rsid w:val="00BB5964"/>
    <w:rsid w:val="00BB6C22"/>
    <w:rsid w:val="00BD3299"/>
    <w:rsid w:val="00BE0939"/>
    <w:rsid w:val="00BE0E7F"/>
    <w:rsid w:val="00BE1B6B"/>
    <w:rsid w:val="00BF4E7D"/>
    <w:rsid w:val="00C15765"/>
    <w:rsid w:val="00C341D5"/>
    <w:rsid w:val="00C43D18"/>
    <w:rsid w:val="00C514B9"/>
    <w:rsid w:val="00C55AD3"/>
    <w:rsid w:val="00C5686F"/>
    <w:rsid w:val="00C61391"/>
    <w:rsid w:val="00C72711"/>
    <w:rsid w:val="00C831E6"/>
    <w:rsid w:val="00CA49C8"/>
    <w:rsid w:val="00CA724F"/>
    <w:rsid w:val="00CB138F"/>
    <w:rsid w:val="00CB7BC4"/>
    <w:rsid w:val="00CC77D9"/>
    <w:rsid w:val="00CD4DA2"/>
    <w:rsid w:val="00D061AC"/>
    <w:rsid w:val="00D0651F"/>
    <w:rsid w:val="00D15E9A"/>
    <w:rsid w:val="00D17BEB"/>
    <w:rsid w:val="00D2000F"/>
    <w:rsid w:val="00D204F6"/>
    <w:rsid w:val="00D41F3F"/>
    <w:rsid w:val="00D66FE9"/>
    <w:rsid w:val="00D85329"/>
    <w:rsid w:val="00D86A13"/>
    <w:rsid w:val="00D92304"/>
    <w:rsid w:val="00DD4B11"/>
    <w:rsid w:val="00DE6B22"/>
    <w:rsid w:val="00DF32C3"/>
    <w:rsid w:val="00DF6875"/>
    <w:rsid w:val="00DF770B"/>
    <w:rsid w:val="00E07FF2"/>
    <w:rsid w:val="00E13118"/>
    <w:rsid w:val="00E20306"/>
    <w:rsid w:val="00E251B1"/>
    <w:rsid w:val="00E270B1"/>
    <w:rsid w:val="00E44A4F"/>
    <w:rsid w:val="00E527D9"/>
    <w:rsid w:val="00E60B3E"/>
    <w:rsid w:val="00E72F5C"/>
    <w:rsid w:val="00EA08D7"/>
    <w:rsid w:val="00EA2D4E"/>
    <w:rsid w:val="00ED7D08"/>
    <w:rsid w:val="00EE0381"/>
    <w:rsid w:val="00EE23C4"/>
    <w:rsid w:val="00EE3CBF"/>
    <w:rsid w:val="00EE3E87"/>
    <w:rsid w:val="00F107C6"/>
    <w:rsid w:val="00F121EC"/>
    <w:rsid w:val="00F24E35"/>
    <w:rsid w:val="00F43368"/>
    <w:rsid w:val="00F436A7"/>
    <w:rsid w:val="00F51B3F"/>
    <w:rsid w:val="00F523E9"/>
    <w:rsid w:val="00F558F1"/>
    <w:rsid w:val="00F770AC"/>
    <w:rsid w:val="00FA6940"/>
    <w:rsid w:val="00FA78AD"/>
    <w:rsid w:val="00FC60D0"/>
    <w:rsid w:val="00FD444C"/>
    <w:rsid w:val="00FD7944"/>
    <w:rsid w:val="00FE0F76"/>
    <w:rsid w:val="00FE1A61"/>
    <w:rsid w:val="00FF56E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2F501"/>
  <w15:docId w15:val="{93F7D584-0468-4682-82BE-CC7552A74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spacing w:before="240" w:after="60"/>
      <w:ind w:left="1142" w:hanging="432"/>
      <w:outlineLvl w:val="0"/>
    </w:pPr>
    <w:rPr>
      <w:b/>
      <w:color w:val="003278"/>
      <w:sz w:val="28"/>
      <w:szCs w:val="28"/>
    </w:rPr>
  </w:style>
  <w:style w:type="paragraph" w:styleId="Titolo2">
    <w:name w:val="heading 2"/>
    <w:basedOn w:val="Normale"/>
    <w:next w:val="Normale"/>
    <w:pPr>
      <w:keepNext/>
      <w:spacing w:before="240"/>
      <w:ind w:left="1569" w:hanging="576"/>
      <w:outlineLvl w:val="1"/>
    </w:pPr>
    <w:rPr>
      <w:b/>
    </w:rPr>
  </w:style>
  <w:style w:type="paragraph" w:styleId="Titolo3">
    <w:name w:val="heading 3"/>
    <w:basedOn w:val="Normale"/>
    <w:next w:val="Normale"/>
    <w:pPr>
      <w:keepNext/>
      <w:spacing w:before="240" w:after="60"/>
      <w:ind w:left="720" w:hanging="720"/>
      <w:outlineLvl w:val="2"/>
    </w:pPr>
    <w:rPr>
      <w:b/>
    </w:rPr>
  </w:style>
  <w:style w:type="paragraph" w:styleId="Titolo4">
    <w:name w:val="heading 4"/>
    <w:basedOn w:val="Normale"/>
    <w:next w:val="Normale"/>
    <w:pPr>
      <w:keepNext/>
      <w:spacing w:before="240" w:after="60"/>
      <w:ind w:left="864" w:hanging="864"/>
      <w:outlineLvl w:val="3"/>
    </w:pPr>
    <w:rPr>
      <w:b/>
    </w:rPr>
  </w:style>
  <w:style w:type="paragraph" w:styleId="Titolo5">
    <w:name w:val="heading 5"/>
    <w:basedOn w:val="Normale"/>
    <w:next w:val="Normale"/>
    <w:pPr>
      <w:spacing w:before="240" w:after="60"/>
      <w:ind w:left="1008" w:hanging="1008"/>
      <w:outlineLvl w:val="4"/>
    </w:pPr>
    <w:rPr>
      <w:b/>
    </w:rPr>
  </w:style>
  <w:style w:type="paragraph" w:styleId="Titolo6">
    <w:name w:val="heading 6"/>
    <w:basedOn w:val="Normale"/>
    <w:next w:val="Normale"/>
    <w:pPr>
      <w:spacing w:before="240" w:after="60"/>
      <w:ind w:left="1152" w:hanging="1152"/>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spacing w:after="0"/>
      <w:jc w:val="center"/>
    </w:pPr>
    <w:rPr>
      <w:b/>
      <w:color w:val="000000"/>
      <w:sz w:val="32"/>
      <w:szCs w:val="3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customStyle="1" w:styleId="EinfAbs">
    <w:name w:val="[Einf. Abs.]"/>
    <w:basedOn w:val="Normale"/>
    <w:uiPriority w:val="99"/>
    <w:rsid w:val="0042314C"/>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paragraph" w:styleId="Testofumetto">
    <w:name w:val="Balloon Text"/>
    <w:basedOn w:val="Normale"/>
    <w:link w:val="TestofumettoCarattere"/>
    <w:uiPriority w:val="99"/>
    <w:semiHidden/>
    <w:unhideWhenUsed/>
    <w:rsid w:val="00D86A1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6A13"/>
    <w:rPr>
      <w:rFonts w:ascii="Segoe UI" w:hAnsi="Segoe UI" w:cs="Segoe UI"/>
      <w:sz w:val="18"/>
      <w:szCs w:val="18"/>
    </w:rPr>
  </w:style>
  <w:style w:type="character" w:styleId="Collegamentoipertestuale">
    <w:name w:val="Hyperlink"/>
    <w:basedOn w:val="Carpredefinitoparagrafo"/>
    <w:uiPriority w:val="99"/>
    <w:unhideWhenUsed/>
    <w:rsid w:val="00374368"/>
    <w:rPr>
      <w:color w:val="0000FF" w:themeColor="hyperlink"/>
      <w:u w:val="single"/>
    </w:rPr>
  </w:style>
  <w:style w:type="character" w:customStyle="1" w:styleId="Menzionenonrisolta1">
    <w:name w:val="Menzione non risolta1"/>
    <w:basedOn w:val="Carpredefinitoparagrafo"/>
    <w:uiPriority w:val="99"/>
    <w:semiHidden/>
    <w:unhideWhenUsed/>
    <w:rsid w:val="00374368"/>
    <w:rPr>
      <w:color w:val="605E5C"/>
      <w:shd w:val="clear" w:color="auto" w:fill="E1DFDD"/>
    </w:rPr>
  </w:style>
  <w:style w:type="character" w:styleId="Rimandocommento">
    <w:name w:val="annotation reference"/>
    <w:basedOn w:val="Carpredefinitoparagrafo"/>
    <w:uiPriority w:val="99"/>
    <w:semiHidden/>
    <w:unhideWhenUsed/>
    <w:rsid w:val="00CB7BC4"/>
    <w:rPr>
      <w:sz w:val="16"/>
      <w:szCs w:val="16"/>
    </w:rPr>
  </w:style>
  <w:style w:type="paragraph" w:styleId="Testocommento">
    <w:name w:val="annotation text"/>
    <w:basedOn w:val="Normale"/>
    <w:link w:val="TestocommentoCarattere"/>
    <w:uiPriority w:val="99"/>
    <w:unhideWhenUsed/>
    <w:rsid w:val="00CB7BC4"/>
    <w:pPr>
      <w:spacing w:line="240" w:lineRule="auto"/>
    </w:pPr>
    <w:rPr>
      <w:sz w:val="20"/>
      <w:szCs w:val="20"/>
    </w:rPr>
  </w:style>
  <w:style w:type="character" w:customStyle="1" w:styleId="TestocommentoCarattere">
    <w:name w:val="Testo commento Carattere"/>
    <w:basedOn w:val="Carpredefinitoparagrafo"/>
    <w:link w:val="Testocommento"/>
    <w:uiPriority w:val="99"/>
    <w:rsid w:val="00CB7BC4"/>
    <w:rPr>
      <w:sz w:val="20"/>
      <w:szCs w:val="20"/>
    </w:rPr>
  </w:style>
  <w:style w:type="paragraph" w:styleId="Soggettocommento">
    <w:name w:val="annotation subject"/>
    <w:basedOn w:val="Testocommento"/>
    <w:next w:val="Testocommento"/>
    <w:link w:val="SoggettocommentoCarattere"/>
    <w:uiPriority w:val="99"/>
    <w:semiHidden/>
    <w:unhideWhenUsed/>
    <w:rsid w:val="00CB7BC4"/>
    <w:rPr>
      <w:b/>
      <w:bCs/>
    </w:rPr>
  </w:style>
  <w:style w:type="character" w:customStyle="1" w:styleId="SoggettocommentoCarattere">
    <w:name w:val="Soggetto commento Carattere"/>
    <w:basedOn w:val="TestocommentoCarattere"/>
    <w:link w:val="Soggettocommento"/>
    <w:uiPriority w:val="99"/>
    <w:semiHidden/>
    <w:rsid w:val="00CB7BC4"/>
    <w:rPr>
      <w:b/>
      <w:bCs/>
      <w:sz w:val="20"/>
      <w:szCs w:val="20"/>
    </w:rPr>
  </w:style>
  <w:style w:type="paragraph" w:styleId="Revisione">
    <w:name w:val="Revision"/>
    <w:hidden/>
    <w:uiPriority w:val="99"/>
    <w:semiHidden/>
    <w:rsid w:val="00CB7BC4"/>
    <w:pPr>
      <w:spacing w:after="0" w:line="240" w:lineRule="auto"/>
    </w:pPr>
  </w:style>
  <w:style w:type="character" w:styleId="Menzionenonrisolta">
    <w:name w:val="Unresolved Mention"/>
    <w:basedOn w:val="Carpredefinitoparagrafo"/>
    <w:uiPriority w:val="99"/>
    <w:semiHidden/>
    <w:unhideWhenUsed/>
    <w:rsid w:val="00BF4E7D"/>
    <w:rPr>
      <w:color w:val="605E5C"/>
      <w:shd w:val="clear" w:color="auto" w:fill="E1DFDD"/>
    </w:rPr>
  </w:style>
  <w:style w:type="paragraph" w:styleId="Intestazione">
    <w:name w:val="header"/>
    <w:basedOn w:val="Normale"/>
    <w:link w:val="IntestazioneCarattere"/>
    <w:uiPriority w:val="99"/>
    <w:unhideWhenUsed/>
    <w:rsid w:val="009129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12950"/>
  </w:style>
  <w:style w:type="paragraph" w:styleId="Pidipagina">
    <w:name w:val="footer"/>
    <w:basedOn w:val="Normale"/>
    <w:link w:val="PidipaginaCarattere"/>
    <w:uiPriority w:val="99"/>
    <w:unhideWhenUsed/>
    <w:rsid w:val="009129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12950"/>
  </w:style>
  <w:style w:type="paragraph" w:styleId="NormaleWeb">
    <w:name w:val="Normal (Web)"/>
    <w:basedOn w:val="Normale"/>
    <w:uiPriority w:val="99"/>
    <w:unhideWhenUsed/>
    <w:rsid w:val="00B7069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70692"/>
    <w:rPr>
      <w:b/>
      <w:bCs/>
    </w:rPr>
  </w:style>
  <w:style w:type="character" w:styleId="Enfasicorsivo">
    <w:name w:val="Emphasis"/>
    <w:basedOn w:val="Carpredefinitoparagrafo"/>
    <w:uiPriority w:val="20"/>
    <w:qFormat/>
    <w:rsid w:val="00B70692"/>
    <w:rPr>
      <w:i/>
      <w:iCs/>
    </w:rPr>
  </w:style>
  <w:style w:type="character" w:styleId="Collegamentovisitato">
    <w:name w:val="FollowedHyperlink"/>
    <w:basedOn w:val="Carpredefinitoparagrafo"/>
    <w:uiPriority w:val="99"/>
    <w:semiHidden/>
    <w:unhideWhenUsed/>
    <w:rsid w:val="00AA1F65"/>
    <w:rPr>
      <w:color w:val="800080" w:themeColor="followedHyperlink"/>
      <w:u w:val="single"/>
    </w:rPr>
  </w:style>
  <w:style w:type="character" w:customStyle="1" w:styleId="il">
    <w:name w:val="il"/>
    <w:basedOn w:val="Carpredefinitoparagrafo"/>
    <w:rsid w:val="00EA0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919327">
      <w:bodyDiv w:val="1"/>
      <w:marLeft w:val="0"/>
      <w:marRight w:val="0"/>
      <w:marTop w:val="0"/>
      <w:marBottom w:val="0"/>
      <w:divBdr>
        <w:top w:val="none" w:sz="0" w:space="0" w:color="auto"/>
        <w:left w:val="none" w:sz="0" w:space="0" w:color="auto"/>
        <w:bottom w:val="none" w:sz="0" w:space="0" w:color="auto"/>
        <w:right w:val="none" w:sz="0" w:space="0" w:color="auto"/>
      </w:divBdr>
    </w:div>
    <w:div w:id="1358122554">
      <w:bodyDiv w:val="1"/>
      <w:marLeft w:val="0"/>
      <w:marRight w:val="0"/>
      <w:marTop w:val="0"/>
      <w:marBottom w:val="0"/>
      <w:divBdr>
        <w:top w:val="none" w:sz="0" w:space="0" w:color="auto"/>
        <w:left w:val="none" w:sz="0" w:space="0" w:color="auto"/>
        <w:bottom w:val="none" w:sz="0" w:space="0" w:color="auto"/>
        <w:right w:val="none" w:sz="0" w:space="0" w:color="auto"/>
      </w:divBdr>
    </w:div>
    <w:div w:id="1364787660">
      <w:bodyDiv w:val="1"/>
      <w:marLeft w:val="0"/>
      <w:marRight w:val="0"/>
      <w:marTop w:val="0"/>
      <w:marBottom w:val="0"/>
      <w:divBdr>
        <w:top w:val="none" w:sz="0" w:space="0" w:color="auto"/>
        <w:left w:val="none" w:sz="0" w:space="0" w:color="auto"/>
        <w:bottom w:val="none" w:sz="0" w:space="0" w:color="auto"/>
        <w:right w:val="none" w:sz="0" w:space="0" w:color="auto"/>
      </w:divBdr>
    </w:div>
    <w:div w:id="1611007852">
      <w:bodyDiv w:val="1"/>
      <w:marLeft w:val="0"/>
      <w:marRight w:val="0"/>
      <w:marTop w:val="0"/>
      <w:marBottom w:val="0"/>
      <w:divBdr>
        <w:top w:val="none" w:sz="0" w:space="0" w:color="auto"/>
        <w:left w:val="none" w:sz="0" w:space="0" w:color="auto"/>
        <w:bottom w:val="none" w:sz="0" w:space="0" w:color="auto"/>
        <w:right w:val="none" w:sz="0" w:space="0" w:color="auto"/>
      </w:divBdr>
    </w:div>
    <w:div w:id="1782912332">
      <w:bodyDiv w:val="1"/>
      <w:marLeft w:val="0"/>
      <w:marRight w:val="0"/>
      <w:marTop w:val="0"/>
      <w:marBottom w:val="0"/>
      <w:divBdr>
        <w:top w:val="none" w:sz="0" w:space="0" w:color="auto"/>
        <w:left w:val="none" w:sz="0" w:space="0" w:color="auto"/>
        <w:bottom w:val="none" w:sz="0" w:space="0" w:color="auto"/>
        <w:right w:val="none" w:sz="0" w:space="0" w:color="auto"/>
      </w:divBdr>
    </w:div>
    <w:div w:id="1847938886">
      <w:bodyDiv w:val="1"/>
      <w:marLeft w:val="0"/>
      <w:marRight w:val="0"/>
      <w:marTop w:val="0"/>
      <w:marBottom w:val="0"/>
      <w:divBdr>
        <w:top w:val="none" w:sz="0" w:space="0" w:color="auto"/>
        <w:left w:val="none" w:sz="0" w:space="0" w:color="auto"/>
        <w:bottom w:val="none" w:sz="0" w:space="0" w:color="auto"/>
        <w:right w:val="none" w:sz="0" w:space="0" w:color="auto"/>
      </w:divBdr>
    </w:div>
    <w:div w:id="2005357150">
      <w:bodyDiv w:val="1"/>
      <w:marLeft w:val="0"/>
      <w:marRight w:val="0"/>
      <w:marTop w:val="0"/>
      <w:marBottom w:val="0"/>
      <w:divBdr>
        <w:top w:val="none" w:sz="0" w:space="0" w:color="auto"/>
        <w:left w:val="none" w:sz="0" w:space="0" w:color="auto"/>
        <w:bottom w:val="none" w:sz="0" w:space="0" w:color="auto"/>
        <w:right w:val="none" w:sz="0" w:space="0" w:color="auto"/>
      </w:divBdr>
      <w:divsChild>
        <w:div w:id="33624435">
          <w:marLeft w:val="446"/>
          <w:marRight w:val="0"/>
          <w:marTop w:val="0"/>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idl.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A664C-F410-4392-A49C-9EC1D6FECF69}">
  <ds:schemaRefs>
    <ds:schemaRef ds:uri="http://schemas.openxmlformats.org/officeDocument/2006/bibliography"/>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Lidl Stiftung &amp; Co. KG</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ANDREOLI, CHANTAL</dc:creator>
  <cp:lastModifiedBy>LAURA FIORINI</cp:lastModifiedBy>
  <cp:revision>45</cp:revision>
  <cp:lastPrinted>2025-01-23T08:12:00Z</cp:lastPrinted>
  <dcterms:created xsi:type="dcterms:W3CDTF">2024-11-07T08:52:00Z</dcterms:created>
  <dcterms:modified xsi:type="dcterms:W3CDTF">2025-01-27T09:46:00Z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2023-10-26T10:44:43Z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c7e21530-bcfe-4cae-a698-88b4db97cbcc</vt:lpwstr>
  </property>
  <property fmtid="{D5CDD505-2E9C-101B-9397-08002B2CF9AE}" pid="8" name="MSIP_Label_ba5d11a1-6d11-47b2-81cf-3aeca63a1b8f_ContentBits">
    <vt:lpwstr>0</vt:lpwstr>
  </property>
</Properties>
</file>