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58AD3" w14:textId="4CA28BBF" w:rsidR="003F4D55" w:rsidRDefault="00461F4E" w:rsidP="005C3598">
      <w:pPr>
        <w:spacing w:after="0"/>
        <w:jc w:val="center"/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</w:pPr>
      <w:r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>arriva in italia la collez</w:t>
      </w:r>
      <w:r w:rsidR="00742F82"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>I</w:t>
      </w:r>
      <w:r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>one</w:t>
      </w:r>
      <w:r w:rsidR="003F4D55"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 xml:space="preserve"> di moda</w:t>
      </w:r>
      <w:r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 xml:space="preserve"> lidl </w:t>
      </w:r>
    </w:p>
    <w:p w14:paraId="19EC0467" w14:textId="5FE0765C" w:rsidR="00461F4E" w:rsidRPr="00C74179" w:rsidRDefault="00461F4E" w:rsidP="00C74179">
      <w:pPr>
        <w:spacing w:after="0"/>
        <w:jc w:val="center"/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</w:pPr>
      <w:r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 xml:space="preserve">che </w:t>
      </w:r>
      <w:r w:rsidR="003F4D55"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 xml:space="preserve">ha </w:t>
      </w:r>
      <w:r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>fa</w:t>
      </w:r>
      <w:r w:rsidR="003F4D55"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>tto</w:t>
      </w:r>
      <w:r>
        <w:rPr>
          <w:rFonts w:cs="Calibri-Bold"/>
          <w:b/>
          <w:bCs/>
          <w:caps/>
          <w:color w:val="2F5496" w:themeColor="accent1" w:themeShade="BF"/>
          <w:sz w:val="40"/>
          <w:szCs w:val="40"/>
          <w:lang w:val="it-IT"/>
        </w:rPr>
        <w:t xml:space="preserve"> impazzire l’europa</w:t>
      </w:r>
    </w:p>
    <w:p w14:paraId="70C0D3F7" w14:textId="12D7EB6B" w:rsidR="00C74179" w:rsidRPr="00742F82" w:rsidRDefault="00C74179" w:rsidP="00742F82">
      <w:pPr>
        <w:jc w:val="center"/>
        <w:rPr>
          <w:rFonts w:cs="Calibri-Bold"/>
          <w:bCs/>
          <w:i/>
          <w:sz w:val="28"/>
          <w:szCs w:val="30"/>
          <w:lang w:val="it-IT"/>
        </w:rPr>
      </w:pPr>
      <w:r>
        <w:rPr>
          <w:rFonts w:cs="Calibri-Bold"/>
          <w:bCs/>
          <w:i/>
          <w:sz w:val="28"/>
          <w:szCs w:val="30"/>
          <w:lang w:val="it-IT"/>
        </w:rPr>
        <w:t>Dal 16 novembr</w:t>
      </w:r>
      <w:r w:rsidR="003F4D55">
        <w:rPr>
          <w:rFonts w:cs="Calibri-Bold"/>
          <w:bCs/>
          <w:i/>
          <w:sz w:val="28"/>
          <w:szCs w:val="30"/>
          <w:lang w:val="it-IT"/>
        </w:rPr>
        <w:t>e l</w:t>
      </w:r>
      <w:r w:rsidR="00461F4E">
        <w:rPr>
          <w:rFonts w:cs="Calibri-Bold"/>
          <w:bCs/>
          <w:i/>
          <w:sz w:val="28"/>
          <w:szCs w:val="30"/>
          <w:lang w:val="it-IT"/>
        </w:rPr>
        <w:t>a collezione</w:t>
      </w:r>
      <w:r w:rsidR="00461F4E" w:rsidRPr="00461F4E">
        <w:rPr>
          <w:rFonts w:cs="Calibri-Bold"/>
          <w:bCs/>
          <w:i/>
          <w:sz w:val="28"/>
          <w:szCs w:val="30"/>
          <w:lang w:val="it-IT"/>
        </w:rPr>
        <w:t xml:space="preserve"> </w:t>
      </w:r>
      <w:r>
        <w:rPr>
          <w:rFonts w:cs="Calibri-Bold"/>
          <w:bCs/>
          <w:i/>
          <w:sz w:val="28"/>
          <w:szCs w:val="30"/>
          <w:lang w:val="it-IT"/>
        </w:rPr>
        <w:t xml:space="preserve">andata </w:t>
      </w:r>
      <w:proofErr w:type="spellStart"/>
      <w:r>
        <w:rPr>
          <w:rFonts w:cs="Calibri-Bold"/>
          <w:bCs/>
          <w:i/>
          <w:sz w:val="28"/>
          <w:szCs w:val="30"/>
          <w:lang w:val="it-IT"/>
        </w:rPr>
        <w:t>sold</w:t>
      </w:r>
      <w:proofErr w:type="spellEnd"/>
      <w:r>
        <w:rPr>
          <w:rFonts w:cs="Calibri-Bold"/>
          <w:bCs/>
          <w:i/>
          <w:sz w:val="28"/>
          <w:szCs w:val="30"/>
          <w:lang w:val="it-IT"/>
        </w:rPr>
        <w:t xml:space="preserve"> out in poche ore</w:t>
      </w:r>
      <w:r w:rsidR="00461F4E">
        <w:rPr>
          <w:rFonts w:cs="Calibri-Bold"/>
          <w:bCs/>
          <w:i/>
          <w:sz w:val="28"/>
          <w:szCs w:val="30"/>
          <w:lang w:val="it-IT"/>
        </w:rPr>
        <w:t xml:space="preserve"> in tutta Europa </w:t>
      </w:r>
      <w:r w:rsidR="003F4D55">
        <w:rPr>
          <w:rFonts w:cs="Calibri-Bold"/>
          <w:bCs/>
          <w:i/>
          <w:sz w:val="28"/>
          <w:szCs w:val="30"/>
          <w:lang w:val="it-IT"/>
        </w:rPr>
        <w:t>sarà disponibile anche nei punti vendita italiani</w:t>
      </w:r>
    </w:p>
    <w:p w14:paraId="4297E403" w14:textId="20D409EF" w:rsidR="00461F4E" w:rsidRDefault="00461F4E" w:rsidP="00461F4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Milano</w:t>
      </w:r>
      <w:r w:rsidR="005C3598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19</w:t>
      </w:r>
      <w:r w:rsidR="00386C98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ottobre</w:t>
      </w:r>
      <w:r w:rsidR="005C3598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2020 </w:t>
      </w:r>
      <w:r w:rsidR="005C3598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6044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F4D55">
        <w:rPr>
          <w:rFonts w:ascii="Calibri" w:hAnsi="Calibri" w:cs="Calibri-Bold"/>
          <w:bCs/>
          <w:color w:val="auto"/>
          <w:sz w:val="22"/>
          <w:szCs w:val="22"/>
          <w:lang w:val="it-IT"/>
        </w:rPr>
        <w:t>Arriva anche in Italia</w:t>
      </w:r>
      <w:r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fenomeno fashion che la scorsa estate ha imperversato in mezza Europa: </w:t>
      </w:r>
      <w:r w:rsidRPr="00061EA3">
        <w:rPr>
          <w:rFonts w:ascii="Calibri" w:hAnsi="Calibri" w:cs="Calibri-Bold"/>
          <w:b/>
          <w:color w:val="auto"/>
          <w:sz w:val="22"/>
          <w:szCs w:val="22"/>
          <w:lang w:val="it-IT"/>
        </w:rPr>
        <w:t>la prima collezione di moda firmata Lidl</w:t>
      </w:r>
      <w:r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Sneakers, calzini, ciabatte e t-shirt con l’iconico logo Lidl e i suoi colori decisi e brillanti saranno disponibili in tutti gli oltre 660 punti vendita </w:t>
      </w:r>
      <w:r w:rsidR="00F742B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dell’Insegna </w:t>
      </w:r>
      <w:r w:rsidRPr="00F742B5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a partire </w:t>
      </w:r>
      <w:r w:rsidR="00C74179" w:rsidRPr="00F742B5">
        <w:rPr>
          <w:rFonts w:ascii="Calibri" w:hAnsi="Calibri" w:cs="Calibri-Bold"/>
          <w:b/>
          <w:color w:val="auto"/>
          <w:sz w:val="22"/>
          <w:szCs w:val="22"/>
          <w:lang w:val="it-IT"/>
        </w:rPr>
        <w:t>dal 16 novembre</w:t>
      </w:r>
      <w:r w:rsidR="00C7417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 un numero limitato di pezzi. </w:t>
      </w:r>
    </w:p>
    <w:p w14:paraId="6E67D8B6" w14:textId="07D56AC6" w:rsidR="00461F4E" w:rsidRDefault="00461F4E" w:rsidP="00461F4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206D5E7" w14:textId="6FE39689" w:rsidR="006E2027" w:rsidRPr="00F742B5" w:rsidRDefault="00C74179" w:rsidP="00F742B5">
      <w:pPr>
        <w:jc w:val="both"/>
        <w:rPr>
          <w:i/>
          <w:iCs/>
          <w:lang w:val="it-IT"/>
        </w:rPr>
      </w:pPr>
      <w:r>
        <w:rPr>
          <w:lang w:val="it-IT"/>
        </w:rPr>
        <w:t xml:space="preserve">Alessia Bonifazi, Responsabile Comunicazione Lidl Italia dichiara: </w:t>
      </w:r>
      <w:r w:rsidRPr="00C74179">
        <w:rPr>
          <w:i/>
          <w:iCs/>
          <w:lang w:val="it-IT"/>
        </w:rPr>
        <w:t>“La collezione di moda targata Lidl fatta di t</w:t>
      </w:r>
      <w:r w:rsidR="00EA5DBA">
        <w:rPr>
          <w:i/>
          <w:iCs/>
          <w:lang w:val="it-IT"/>
        </w:rPr>
        <w:t>-</w:t>
      </w:r>
      <w:r w:rsidRPr="00C74179">
        <w:rPr>
          <w:i/>
          <w:iCs/>
          <w:lang w:val="it-IT"/>
        </w:rPr>
        <w:t xml:space="preserve">shirt, scarpe, ciabatte e calzini che riprendono il nostro logo è un modo simpatico per rendere omaggio ai nostri clienti che, da </w:t>
      </w:r>
      <w:r w:rsidRPr="00C74179">
        <w:rPr>
          <w:lang w:val="it-IT"/>
        </w:rPr>
        <w:t>sempre, si definiscono dei veri e propri “fan di Lidl</w:t>
      </w:r>
      <w:r w:rsidRPr="00F742B5">
        <w:rPr>
          <w:i/>
          <w:iCs/>
          <w:lang w:val="it-IT"/>
        </w:rPr>
        <w:t>”. Il design è stato sviluppato internamente da Lidl, giocando con i colori del nostro brand. Il grande successo che la nostra “Lidl Fan Collection” ha avuto nei Paesi in cui è stata in vendita è stato inaspettato e sorprendente</w:t>
      </w:r>
      <w:r w:rsidR="00F742B5">
        <w:rPr>
          <w:i/>
          <w:iCs/>
          <w:lang w:val="it-IT"/>
        </w:rPr>
        <w:t xml:space="preserve">, segno di come Lidl sia davvero un brand innovativo e al passo con i tempi”.  </w:t>
      </w:r>
    </w:p>
    <w:p w14:paraId="2B09CB8D" w14:textId="000E4F4D" w:rsidR="005C3598" w:rsidRDefault="003F4D55" w:rsidP="00461F4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La nuova collezione è stata pensata per </w:t>
      </w:r>
      <w:r w:rsidR="00461F4E"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>rendere omaggio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</w:t>
      </w:r>
      <w:r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modo simpatico e irriverente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 tutti</w:t>
      </w:r>
      <w:r w:rsidR="00461F4E"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clienti </w:t>
      </w:r>
      <w:r w:rsidR="00F07952">
        <w:rPr>
          <w:rFonts w:ascii="Calibri" w:hAnsi="Calibri" w:cs="Calibri-Bold"/>
          <w:bCs/>
          <w:color w:val="auto"/>
          <w:sz w:val="22"/>
          <w:szCs w:val="22"/>
          <w:lang w:val="it-IT"/>
        </w:rPr>
        <w:t>dell’</w:t>
      </w:r>
      <w:r w:rsidR="00FC59CC">
        <w:rPr>
          <w:rFonts w:ascii="Calibri" w:hAnsi="Calibri" w:cs="Calibri-Bold"/>
          <w:bCs/>
          <w:color w:val="auto"/>
          <w:sz w:val="22"/>
          <w:szCs w:val="22"/>
          <w:lang w:val="it-IT"/>
        </w:rPr>
        <w:t>I</w:t>
      </w:r>
      <w:r w:rsidR="00F07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nsegna, che </w:t>
      </w:r>
      <w:r w:rsidR="00461F4E"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definiscono </w:t>
      </w:r>
      <w:r w:rsidR="00F07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da sempre </w:t>
      </w:r>
      <w:r w:rsidR="00461F4E"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dei veri </w:t>
      </w:r>
      <w:r w:rsidR="00F07952">
        <w:rPr>
          <w:rFonts w:ascii="Calibri" w:hAnsi="Calibri" w:cs="Calibri-Bold"/>
          <w:bCs/>
          <w:color w:val="auto"/>
          <w:sz w:val="22"/>
          <w:szCs w:val="22"/>
          <w:lang w:val="it-IT"/>
        </w:rPr>
        <w:t>e propri “fan di Lidl” e che da</w:t>
      </w:r>
      <w:r w:rsidR="00F742B5">
        <w:rPr>
          <w:rFonts w:ascii="Calibri" w:hAnsi="Calibri" w:cs="Calibri-Bold"/>
          <w:bCs/>
          <w:color w:val="auto"/>
          <w:sz w:val="22"/>
          <w:szCs w:val="22"/>
          <w:lang w:val="it-IT"/>
        </w:rPr>
        <w:t>l 16</w:t>
      </w:r>
      <w:r w:rsidR="00F07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novembre</w:t>
      </w:r>
      <w:r w:rsidR="00461F4E"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potranno indossare il loro brand preferito</w:t>
      </w:r>
      <w:r w:rsidR="00F07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anche in Italia</w:t>
      </w:r>
      <w:r w:rsidR="00461F4E" w:rsidRPr="00461F4E">
        <w:rPr>
          <w:rFonts w:ascii="Calibri" w:hAnsi="Calibri" w:cs="Calibri-Bold"/>
          <w:bCs/>
          <w:color w:val="auto"/>
          <w:sz w:val="22"/>
          <w:szCs w:val="22"/>
          <w:lang w:val="it-IT"/>
        </w:rPr>
        <w:t>. </w:t>
      </w:r>
    </w:p>
    <w:p w14:paraId="4004F0C0" w14:textId="77777777" w:rsidR="00DD5DB9" w:rsidRDefault="00DD5DB9" w:rsidP="00461F4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1D2B4BE" w14:textId="283F62FB" w:rsidR="005C3598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EBA49EF" wp14:editId="546CBC8D">
            <wp:simplePos x="0" y="0"/>
            <wp:positionH relativeFrom="column">
              <wp:posOffset>170702</wp:posOffset>
            </wp:positionH>
            <wp:positionV relativeFrom="paragraph">
              <wp:posOffset>161340</wp:posOffset>
            </wp:positionV>
            <wp:extent cx="1989109" cy="1286290"/>
            <wp:effectExtent l="0" t="0" r="0" b="9525"/>
            <wp:wrapNone/>
            <wp:docPr id="9" name="Immagine 6">
              <a:extLst xmlns:a="http://schemas.openxmlformats.org/drawingml/2006/main">
                <a:ext uri="{FF2B5EF4-FFF2-40B4-BE49-F238E27FC236}">
                  <a16:creationId xmlns:a16="http://schemas.microsoft.com/office/drawing/2014/main" id="{BEDBA5E9-ACCE-4A1C-B10D-68F90A3B1A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6">
                      <a:extLst>
                        <a:ext uri="{FF2B5EF4-FFF2-40B4-BE49-F238E27FC236}">
                          <a16:creationId xmlns:a16="http://schemas.microsoft.com/office/drawing/2014/main" id="{BEDBA5E9-ACCE-4A1C-B10D-68F90A3B1A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109" cy="128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657E2B" wp14:editId="38589064">
                <wp:simplePos x="0" y="0"/>
                <wp:positionH relativeFrom="column">
                  <wp:posOffset>2463800</wp:posOffset>
                </wp:positionH>
                <wp:positionV relativeFrom="paragraph">
                  <wp:posOffset>47625</wp:posOffset>
                </wp:positionV>
                <wp:extent cx="3527740" cy="1815882"/>
                <wp:effectExtent l="0" t="0" r="0" b="0"/>
                <wp:wrapNone/>
                <wp:docPr id="5" name="CasellaDi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740" cy="1815882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28F18" w14:textId="77777777" w:rsidR="00DD5DB9" w:rsidRPr="00DD5DB9" w:rsidRDefault="00DD5DB9" w:rsidP="00DD5DB9">
                            <w:pPr>
                              <w:jc w:val="both"/>
                              <w:rPr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DD5DB9">
                              <w:rPr>
                                <w:rFonts w:asciiTheme="minorHAnsi" w:cstheme="minorBidi"/>
                                <w:b/>
                                <w:bCs/>
                                <w:color w:val="1F588A"/>
                                <w:kern w:val="24"/>
                                <w:sz w:val="28"/>
                                <w:szCs w:val="28"/>
                                <w:lang w:val="it-IT"/>
                              </w:rPr>
                              <w:t>SNEAKERS – LIDL ITALIA</w:t>
                            </w:r>
                          </w:p>
                          <w:p w14:paraId="0A283A41" w14:textId="77777777" w:rsidR="00DD5DB9" w:rsidRPr="00DD5DB9" w:rsidRDefault="00DD5DB9" w:rsidP="00DD5DB9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i/>
                                <w:iCs/>
                                <w:color w:val="000000" w:themeColor="text1"/>
                                <w:kern w:val="24"/>
                                <w:lang w:val="it-IT"/>
                              </w:rPr>
                              <w:t>Chunky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 come le </w:t>
                            </w: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>sneaker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 più alla moda del momento e dai colori </w:t>
                            </w: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i/>
                                <w:iCs/>
                                <w:color w:val="000000" w:themeColor="text1"/>
                                <w:kern w:val="24"/>
                                <w:lang w:val="it-IT"/>
                              </w:rPr>
                              <w:t>bold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lang w:val="it-IT"/>
                              </w:rPr>
                              <w:t xml:space="preserve"> come un quadro di Mondrian: ecco la sintesi perfetta della scarpa Lidl.</w:t>
                            </w:r>
                          </w:p>
                          <w:p w14:paraId="444F7B5F" w14:textId="77777777" w:rsidR="00DD5DB9" w:rsidRPr="00DD5DB9" w:rsidRDefault="00DD5DB9" w:rsidP="00DD5DB9">
                            <w:pPr>
                              <w:jc w:val="both"/>
                            </w:pP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</w:rPr>
                              <w:t>Prezzo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</w:rPr>
                              <w:t>: € 12,99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657E2B" id="_x0000_t202" coordsize="21600,21600" o:spt="202" path="m,l,21600r21600,l21600,xe">
                <v:stroke joinstyle="miter"/>
                <v:path gradientshapeok="t" o:connecttype="rect"/>
              </v:shapetype>
              <v:shape id="CasellaDiTesto 4" o:spid="_x0000_s1026" type="#_x0000_t202" style="position:absolute;margin-left:194pt;margin-top:3.75pt;width:277.75pt;height:14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" fillcolor="white [3201]" stroked="f" strokeweight=".25pt">
                <v:textbox style="mso-fit-shape-to-text:t">
                  <w:txbxContent>
                    <w:p w14:paraId="11B28F18" w14:textId="77777777" w:rsidR="00DD5DB9" w:rsidRPr="00DD5DB9" w:rsidRDefault="00DD5DB9" w:rsidP="00DD5DB9">
                      <w:pPr>
                        <w:jc w:val="both"/>
                        <w:rPr>
                          <w:sz w:val="24"/>
                          <w:szCs w:val="24"/>
                          <w:lang w:val="it-IT"/>
                        </w:rPr>
                      </w:pPr>
                      <w:r w:rsidRPr="00DD5DB9">
                        <w:rPr>
                          <w:rFonts w:asciiTheme="minorHAnsi" w:cstheme="minorBidi"/>
                          <w:b/>
                          <w:bCs/>
                          <w:color w:val="1F588A"/>
                          <w:kern w:val="24"/>
                          <w:sz w:val="28"/>
                          <w:szCs w:val="28"/>
                          <w:lang w:val="it-IT"/>
                        </w:rPr>
                        <w:t>SNEAKERS – LIDL ITALIA</w:t>
                      </w:r>
                    </w:p>
                    <w:p w14:paraId="0A283A41" w14:textId="77777777" w:rsidR="00DD5DB9" w:rsidRPr="00DD5DB9" w:rsidRDefault="00DD5DB9" w:rsidP="00DD5DB9">
                      <w:pPr>
                        <w:jc w:val="both"/>
                        <w:rPr>
                          <w:lang w:val="it-IT"/>
                        </w:rPr>
                      </w:pPr>
                      <w:proofErr w:type="spellStart"/>
                      <w:r w:rsidRPr="00DD5DB9">
                        <w:rPr>
                          <w:rFonts w:asciiTheme="minorHAnsi" w:cstheme="minorBidi"/>
                          <w:i/>
                          <w:iCs/>
                          <w:color w:val="000000" w:themeColor="text1"/>
                          <w:kern w:val="24"/>
                          <w:lang w:val="it-IT"/>
                        </w:rPr>
                        <w:t>Chunky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text1"/>
                          <w:kern w:val="24"/>
                          <w:lang w:val="it-IT"/>
                        </w:rPr>
                        <w:t xml:space="preserve"> come le </w:t>
                      </w:r>
                      <w:proofErr w:type="spellStart"/>
                      <w:r w:rsidRPr="00DD5DB9">
                        <w:rPr>
                          <w:rFonts w:asciiTheme="minorHAnsi" w:cstheme="minorBidi"/>
                          <w:color w:val="000000" w:themeColor="text1"/>
                          <w:kern w:val="24"/>
                          <w:lang w:val="it-IT"/>
                        </w:rPr>
                        <w:t>sneaker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text1"/>
                          <w:kern w:val="24"/>
                          <w:lang w:val="it-IT"/>
                        </w:rPr>
                        <w:t xml:space="preserve"> più alla moda del momento e dai colori </w:t>
                      </w:r>
                      <w:proofErr w:type="spellStart"/>
                      <w:r w:rsidRPr="00DD5DB9">
                        <w:rPr>
                          <w:rFonts w:asciiTheme="minorHAnsi" w:cstheme="minorBidi"/>
                          <w:i/>
                          <w:iCs/>
                          <w:color w:val="000000" w:themeColor="text1"/>
                          <w:kern w:val="24"/>
                          <w:lang w:val="it-IT"/>
                        </w:rPr>
                        <w:t>bold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text1"/>
                          <w:kern w:val="24"/>
                          <w:lang w:val="it-IT"/>
                        </w:rPr>
                        <w:t xml:space="preserve"> come un quadro di Mondrian: ecco la sintesi perfetta della scarpa Lidl.</w:t>
                      </w:r>
                    </w:p>
                    <w:p w14:paraId="444F7B5F" w14:textId="77777777" w:rsidR="00DD5DB9" w:rsidRPr="00DD5DB9" w:rsidRDefault="00DD5DB9" w:rsidP="00DD5DB9">
                      <w:pPr>
                        <w:jc w:val="both"/>
                      </w:pPr>
                      <w:proofErr w:type="spellStart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</w:rPr>
                        <w:t>Prezzo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text1"/>
                          <w:kern w:val="24"/>
                        </w:rPr>
                        <w:t>: € 12,99</w:t>
                      </w:r>
                    </w:p>
                  </w:txbxContent>
                </v:textbox>
              </v:shape>
            </w:pict>
          </mc:Fallback>
        </mc:AlternateContent>
      </w:r>
    </w:p>
    <w:p w14:paraId="49C6E28E" w14:textId="4AD353B7" w:rsidR="000602D5" w:rsidRDefault="000602D5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64B3683A" w14:textId="7C5CBD85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43DB2705" w14:textId="4974C45B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1F9DB339" w14:textId="7FF15537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685F1211" w14:textId="22451661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4F7858E9" w14:textId="6FCBD7F5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7A28D653" w14:textId="14F4EAC3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FBB01" wp14:editId="18F4D184">
                <wp:simplePos x="0" y="0"/>
                <wp:positionH relativeFrom="column">
                  <wp:posOffset>2356963</wp:posOffset>
                </wp:positionH>
                <wp:positionV relativeFrom="paragraph">
                  <wp:posOffset>71592</wp:posOffset>
                </wp:positionV>
                <wp:extent cx="3633696" cy="2246769"/>
                <wp:effectExtent l="0" t="0" r="5080" b="1270"/>
                <wp:wrapNone/>
                <wp:docPr id="10" name="CasellaDi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3696" cy="2246769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AD136" w14:textId="77777777" w:rsidR="00DD5DB9" w:rsidRPr="00DD5DB9" w:rsidRDefault="00DD5DB9" w:rsidP="00DD5DB9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 w:rsidRPr="00DD5DB9">
                              <w:rPr>
                                <w:rFonts w:asciiTheme="minorHAnsi" w:cstheme="minorBidi"/>
                                <w:b/>
                                <w:bCs/>
                                <w:color w:val="1F588A"/>
                                <w:kern w:val="24"/>
                                <w:lang w:val="it-IT"/>
                              </w:rPr>
                              <w:t>CALZINI SPORTIVI – LIDL ITALIA</w:t>
                            </w:r>
                          </w:p>
                          <w:p w14:paraId="3938C67B" w14:textId="77777777" w:rsidR="00DD5DB9" w:rsidRPr="00DD5DB9" w:rsidRDefault="00DD5DB9" w:rsidP="00DD5DB9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  <w:lang w:val="it-IT"/>
                              </w:rPr>
                              <w:t>Il calzino sportivo di spugna è forse il capo più rivalutato degli ultimi anni. Abbinato alle ciabatte, un tempo avrebbe fatto inorridire i più, ora è un must da portare con ironia e leggerezza.</w:t>
                            </w:r>
                          </w:p>
                          <w:p w14:paraId="5223298F" w14:textId="77777777" w:rsidR="00DD5DB9" w:rsidRPr="00DD5DB9" w:rsidRDefault="00DD5DB9" w:rsidP="00DD5DB9">
                            <w:pPr>
                              <w:jc w:val="both"/>
                            </w:pP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</w:rPr>
                              <w:t>Prezzo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</w:rPr>
                              <w:t xml:space="preserve">: € </w:t>
                            </w:r>
                            <w:r w:rsidRPr="00DD5DB9"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</w:rPr>
                              <w:t>2,99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FBB01" id="CasellaDiTesto 8" o:spid="_x0000_s1027" type="#_x0000_t202" style="position:absolute;margin-left:185.6pt;margin-top:5.65pt;width:286.1pt;height:176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" fillcolor="white [3201]" stroked="f" strokeweight=".25pt">
                <v:textbox style="mso-fit-shape-to-text:t">
                  <w:txbxContent>
                    <w:p w14:paraId="28FAD136" w14:textId="77777777" w:rsidR="00DD5DB9" w:rsidRPr="00DD5DB9" w:rsidRDefault="00DD5DB9" w:rsidP="00DD5DB9">
                      <w:pPr>
                        <w:jc w:val="both"/>
                        <w:rPr>
                          <w:lang w:val="it-IT"/>
                        </w:rPr>
                      </w:pPr>
                      <w:r w:rsidRPr="00DD5DB9">
                        <w:rPr>
                          <w:rFonts w:asciiTheme="minorHAnsi" w:cstheme="minorBidi"/>
                          <w:b/>
                          <w:bCs/>
                          <w:color w:val="1F588A"/>
                          <w:kern w:val="24"/>
                          <w:lang w:val="it-IT"/>
                        </w:rPr>
                        <w:t>CALZINI SPORTIVI – LIDL ITALIA</w:t>
                      </w:r>
                    </w:p>
                    <w:p w14:paraId="3938C67B" w14:textId="77777777" w:rsidR="00DD5DB9" w:rsidRPr="00DD5DB9" w:rsidRDefault="00DD5DB9" w:rsidP="00DD5DB9">
                      <w:pPr>
                        <w:jc w:val="both"/>
                        <w:rPr>
                          <w:lang w:val="it-IT"/>
                        </w:rPr>
                      </w:pPr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  <w:lang w:val="it-IT"/>
                        </w:rPr>
                        <w:t>Il calzino sportivo di spugna è forse il capo più rivalutato degli ultimi anni. Abbinato alle ciabatte, un tempo avrebbe fatto inorridire i più, ora è un must da portare con ironia e leggerezza.</w:t>
                      </w:r>
                    </w:p>
                    <w:p w14:paraId="5223298F" w14:textId="77777777" w:rsidR="00DD5DB9" w:rsidRPr="00DD5DB9" w:rsidRDefault="00DD5DB9" w:rsidP="00DD5DB9">
                      <w:pPr>
                        <w:jc w:val="both"/>
                      </w:pPr>
                      <w:proofErr w:type="spellStart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</w:rPr>
                        <w:t>Prezzo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</w:rPr>
                        <w:t xml:space="preserve">: € </w:t>
                      </w:r>
                      <w:r w:rsidRPr="00DD5DB9">
                        <w:rPr>
                          <w:rFonts w:asciiTheme="minorHAnsi" w:cstheme="minorBidi"/>
                          <w:color w:val="000000" w:themeColor="text1"/>
                          <w:kern w:val="24"/>
                        </w:rPr>
                        <w:t>2,99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C2E205B" wp14:editId="018EB39E">
            <wp:simplePos x="0" y="0"/>
            <wp:positionH relativeFrom="column">
              <wp:posOffset>955675</wp:posOffset>
            </wp:positionH>
            <wp:positionV relativeFrom="paragraph">
              <wp:posOffset>230505</wp:posOffset>
            </wp:positionV>
            <wp:extent cx="965835" cy="1484630"/>
            <wp:effectExtent l="0" t="0" r="5715" b="1270"/>
            <wp:wrapNone/>
            <wp:docPr id="12" name="Immagine 7">
              <a:extLst xmlns:a="http://schemas.openxmlformats.org/drawingml/2006/main">
                <a:ext uri="{FF2B5EF4-FFF2-40B4-BE49-F238E27FC236}">
                  <a16:creationId xmlns:a16="http://schemas.microsoft.com/office/drawing/2014/main" id="{59B4893D-97AA-401D-A467-2FC928A86E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7">
                      <a:extLst>
                        <a:ext uri="{FF2B5EF4-FFF2-40B4-BE49-F238E27FC236}">
                          <a16:creationId xmlns:a16="http://schemas.microsoft.com/office/drawing/2014/main" id="{59B4893D-97AA-401D-A467-2FC928A86ED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C43949" w14:textId="02DDE05C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3123144" wp14:editId="6BF8A06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59226" cy="1484870"/>
            <wp:effectExtent l="0" t="0" r="0" b="1270"/>
            <wp:wrapNone/>
            <wp:docPr id="11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2490C090-AE73-4724-A256-93E64A2BF4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2490C090-AE73-4724-A256-93E64A2BF40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226" cy="148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C88EB6" w14:textId="3AB901A7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1B95F8C1" w14:textId="4CD5A7C6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13AA9FE1" w14:textId="13C430D7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68926120" w14:textId="52A4EB3B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1BE111C6" w14:textId="0FD7454C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D34D4B" wp14:editId="129B7043">
                <wp:simplePos x="0" y="0"/>
                <wp:positionH relativeFrom="column">
                  <wp:posOffset>2317750</wp:posOffset>
                </wp:positionH>
                <wp:positionV relativeFrom="paragraph">
                  <wp:posOffset>-447675</wp:posOffset>
                </wp:positionV>
                <wp:extent cx="3731958" cy="2031325"/>
                <wp:effectExtent l="0" t="0" r="1905" b="7620"/>
                <wp:wrapNone/>
                <wp:docPr id="13" name="CasellaDiTesto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1958" cy="2031325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F590C" w14:textId="77777777" w:rsidR="00DD5DB9" w:rsidRPr="00DD5DB9" w:rsidRDefault="00DD5DB9" w:rsidP="00DD5DB9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 w:rsidRPr="00DD5DB9">
                              <w:rPr>
                                <w:rFonts w:asciiTheme="minorHAnsi" w:cstheme="minorBidi"/>
                                <w:b/>
                                <w:bCs/>
                                <w:color w:val="1F588A"/>
                                <w:kern w:val="24"/>
                                <w:lang w:val="it-IT"/>
                              </w:rPr>
                              <w:t>CIABATTE – LIDL ITALIA</w:t>
                            </w:r>
                          </w:p>
                          <w:p w14:paraId="2697EF36" w14:textId="77777777" w:rsidR="00DD5DB9" w:rsidRPr="00DD5DB9" w:rsidRDefault="00DD5DB9" w:rsidP="00DD5DB9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  <w:lang w:val="it-IT"/>
                              </w:rPr>
                              <w:t xml:space="preserve">Da qualche anno, le ciabatte non sono più relegate a calzature da casa o da dopo-doccia in palestra, ormai sono un cardine dello stile streetwear, perfette in abbinamento al calzino di spugna. </w:t>
                            </w:r>
                          </w:p>
                          <w:p w14:paraId="2DC0B9E5" w14:textId="77777777" w:rsidR="00DD5DB9" w:rsidRPr="00DD5DB9" w:rsidRDefault="00DD5DB9" w:rsidP="00DD5DB9">
                            <w:pPr>
                              <w:jc w:val="both"/>
                            </w:pP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</w:rPr>
                              <w:t>Prezzo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</w:rPr>
                              <w:t>: € 4,99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34D4B" id="CasellaDiTesto 11" o:spid="_x0000_s1028" type="#_x0000_t202" style="position:absolute;margin-left:182.5pt;margin-top:-35.25pt;width:293.85pt;height:159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" fillcolor="white [3201]" stroked="f" strokeweight=".25pt">
                <v:textbox style="mso-fit-shape-to-text:t">
                  <w:txbxContent>
                    <w:p w14:paraId="4DCF590C" w14:textId="77777777" w:rsidR="00DD5DB9" w:rsidRPr="00DD5DB9" w:rsidRDefault="00DD5DB9" w:rsidP="00DD5DB9">
                      <w:pPr>
                        <w:jc w:val="both"/>
                        <w:rPr>
                          <w:lang w:val="it-IT"/>
                        </w:rPr>
                      </w:pPr>
                      <w:r w:rsidRPr="00DD5DB9">
                        <w:rPr>
                          <w:rFonts w:asciiTheme="minorHAnsi" w:cstheme="minorBidi"/>
                          <w:b/>
                          <w:bCs/>
                          <w:color w:val="1F588A"/>
                          <w:kern w:val="24"/>
                          <w:lang w:val="it-IT"/>
                        </w:rPr>
                        <w:t>CIABATTE – LIDL ITALIA</w:t>
                      </w:r>
                    </w:p>
                    <w:p w14:paraId="2697EF36" w14:textId="77777777" w:rsidR="00DD5DB9" w:rsidRPr="00DD5DB9" w:rsidRDefault="00DD5DB9" w:rsidP="00DD5DB9">
                      <w:pPr>
                        <w:jc w:val="both"/>
                        <w:rPr>
                          <w:lang w:val="it-IT"/>
                        </w:rPr>
                      </w:pPr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  <w:lang w:val="it-IT"/>
                        </w:rPr>
                        <w:t xml:space="preserve">Da qualche anno, le ciabatte non sono più relegate a calzature da casa o da dopo-doccia in palestra, ormai sono un cardine dello stile streetwear, perfette in abbinamento al calzino di spugna. </w:t>
                      </w:r>
                    </w:p>
                    <w:p w14:paraId="2DC0B9E5" w14:textId="77777777" w:rsidR="00DD5DB9" w:rsidRPr="00DD5DB9" w:rsidRDefault="00DD5DB9" w:rsidP="00DD5DB9">
                      <w:pPr>
                        <w:jc w:val="both"/>
                      </w:pPr>
                      <w:proofErr w:type="spellStart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</w:rPr>
                        <w:t>Prezzo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</w:rPr>
                        <w:t>: € 4,99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254AE7AA" wp14:editId="36D8A7C9">
            <wp:simplePos x="0" y="0"/>
            <wp:positionH relativeFrom="column">
              <wp:posOffset>394970</wp:posOffset>
            </wp:positionH>
            <wp:positionV relativeFrom="paragraph">
              <wp:posOffset>-390479</wp:posOffset>
            </wp:positionV>
            <wp:extent cx="1294645" cy="1491527"/>
            <wp:effectExtent l="0" t="0" r="1270" b="0"/>
            <wp:wrapNone/>
            <wp:docPr id="15" name="Immagine 14">
              <a:extLst xmlns:a="http://schemas.openxmlformats.org/drawingml/2006/main">
                <a:ext uri="{FF2B5EF4-FFF2-40B4-BE49-F238E27FC236}">
                  <a16:creationId xmlns:a16="http://schemas.microsoft.com/office/drawing/2014/main" id="{B9386900-E202-4719-B1A0-924C009E54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4">
                      <a:extLst>
                        <a:ext uri="{FF2B5EF4-FFF2-40B4-BE49-F238E27FC236}">
                          <a16:creationId xmlns:a16="http://schemas.microsoft.com/office/drawing/2014/main" id="{B9386900-E202-4719-B1A0-924C009E540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645" cy="1491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4847A7" w14:textId="29F18106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30EF953B" w14:textId="42FCAB0C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1F75FA78" w14:textId="6DCF30EE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78F5737E" w14:textId="7DAC44BB" w:rsidR="00DD5DB9" w:rsidRDefault="00DD5DB9" w:rsidP="005C3598">
      <w:pPr>
        <w:spacing w:after="120"/>
        <w:rPr>
          <w:rFonts w:cs="Calibri-Bold"/>
          <w:b/>
          <w:bCs/>
          <w:color w:val="44546A" w:themeColor="text2"/>
          <w:sz w:val="18"/>
          <w:szCs w:val="18"/>
          <w:lang w:val="it-IT"/>
        </w:rPr>
      </w:pPr>
    </w:p>
    <w:p w14:paraId="1D20F35E" w14:textId="78568E7E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1552" behindDoc="0" locked="0" layoutInCell="1" allowOverlap="1" wp14:anchorId="3D49B5BA" wp14:editId="4C53EA5A">
            <wp:simplePos x="0" y="0"/>
            <wp:positionH relativeFrom="column">
              <wp:posOffset>656521</wp:posOffset>
            </wp:positionH>
            <wp:positionV relativeFrom="paragraph">
              <wp:posOffset>238760</wp:posOffset>
            </wp:positionV>
            <wp:extent cx="1032095" cy="1322069"/>
            <wp:effectExtent l="0" t="0" r="0" b="0"/>
            <wp:wrapNone/>
            <wp:docPr id="17" name="Immagine 16">
              <a:extLst xmlns:a="http://schemas.openxmlformats.org/drawingml/2006/main">
                <a:ext uri="{FF2B5EF4-FFF2-40B4-BE49-F238E27FC236}">
                  <a16:creationId xmlns:a16="http://schemas.microsoft.com/office/drawing/2014/main" id="{93D399E9-9D3A-4031-A523-00CA392BA3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magine 16">
                      <a:extLst>
                        <a:ext uri="{FF2B5EF4-FFF2-40B4-BE49-F238E27FC236}">
                          <a16:creationId xmlns:a16="http://schemas.microsoft.com/office/drawing/2014/main" id="{93D399E9-9D3A-4031-A523-00CA392BA3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095" cy="1322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D82D04" wp14:editId="33D07C5B">
                <wp:simplePos x="0" y="0"/>
                <wp:positionH relativeFrom="column">
                  <wp:posOffset>2404223</wp:posOffset>
                </wp:positionH>
                <wp:positionV relativeFrom="paragraph">
                  <wp:posOffset>218748</wp:posOffset>
                </wp:positionV>
                <wp:extent cx="3221077" cy="1815882"/>
                <wp:effectExtent l="0" t="0" r="0" b="0"/>
                <wp:wrapNone/>
                <wp:docPr id="16" name="CasellaDiTes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997E25-8E2B-457C-96FC-ECBB8DBA0A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1077" cy="1815882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12B00" w14:textId="77777777" w:rsidR="00DD5DB9" w:rsidRPr="00DD5DB9" w:rsidRDefault="00DD5DB9" w:rsidP="00DD5DB9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 w:rsidRPr="00DD5DB9">
                              <w:rPr>
                                <w:rFonts w:asciiTheme="minorHAnsi" w:cstheme="minorBidi"/>
                                <w:b/>
                                <w:bCs/>
                                <w:color w:val="1F588A"/>
                                <w:kern w:val="24"/>
                                <w:lang w:val="it-IT"/>
                              </w:rPr>
                              <w:t>T-SHIRT – LIDL ITALIA</w:t>
                            </w:r>
                          </w:p>
                          <w:p w14:paraId="02DB9790" w14:textId="77777777" w:rsidR="00DD5DB9" w:rsidRPr="00DD5DB9" w:rsidRDefault="00DD5DB9" w:rsidP="00DD5DB9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  <w:lang w:val="it-IT"/>
                              </w:rPr>
                              <w:t xml:space="preserve">L’intramontabile t-shirt di cotone, must </w:t>
                            </w: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  <w:lang w:val="it-IT"/>
                              </w:rPr>
                              <w:t>have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  <w:lang w:val="it-IT"/>
                              </w:rPr>
                              <w:t xml:space="preserve"> di ogni guardaroba che si rispetti, reinterpretata giocando con il lettering e i colori del logo Lidl. </w:t>
                            </w:r>
                          </w:p>
                          <w:p w14:paraId="3D522CD4" w14:textId="77777777" w:rsidR="00DD5DB9" w:rsidRPr="00DD5DB9" w:rsidRDefault="00DD5DB9" w:rsidP="00DD5DB9">
                            <w:pPr>
                              <w:jc w:val="both"/>
                            </w:pPr>
                            <w:proofErr w:type="spellStart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</w:rPr>
                              <w:t>Prezzo</w:t>
                            </w:r>
                            <w:proofErr w:type="spellEnd"/>
                            <w:r w:rsidRPr="00DD5DB9">
                              <w:rPr>
                                <w:rFonts w:asciiTheme="minorHAnsi" w:cstheme="minorBidi"/>
                                <w:color w:val="000000" w:themeColor="dark1"/>
                                <w:kern w:val="24"/>
                              </w:rPr>
                              <w:t>: € 4,99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82D04" id="CasellaDiTesto 15" o:spid="_x0000_s1029" type="#_x0000_t202" style="position:absolute;margin-left:189.3pt;margin-top:17.2pt;width:253.65pt;height:14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" fillcolor="white [3201]" stroked="f" strokeweight=".25pt">
                <v:textbox style="mso-fit-shape-to-text:t">
                  <w:txbxContent>
                    <w:p w14:paraId="77012B00" w14:textId="77777777" w:rsidR="00DD5DB9" w:rsidRPr="00DD5DB9" w:rsidRDefault="00DD5DB9" w:rsidP="00DD5DB9">
                      <w:pPr>
                        <w:jc w:val="both"/>
                        <w:rPr>
                          <w:lang w:val="it-IT"/>
                        </w:rPr>
                      </w:pPr>
                      <w:r w:rsidRPr="00DD5DB9">
                        <w:rPr>
                          <w:rFonts w:asciiTheme="minorHAnsi" w:cstheme="minorBidi"/>
                          <w:b/>
                          <w:bCs/>
                          <w:color w:val="1F588A"/>
                          <w:kern w:val="24"/>
                          <w:lang w:val="it-IT"/>
                        </w:rPr>
                        <w:t>T-SHIRT – LIDL ITALIA</w:t>
                      </w:r>
                    </w:p>
                    <w:p w14:paraId="02DB9790" w14:textId="77777777" w:rsidR="00DD5DB9" w:rsidRPr="00DD5DB9" w:rsidRDefault="00DD5DB9" w:rsidP="00DD5DB9">
                      <w:pPr>
                        <w:jc w:val="both"/>
                        <w:rPr>
                          <w:lang w:val="it-IT"/>
                        </w:rPr>
                      </w:pPr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  <w:lang w:val="it-IT"/>
                        </w:rPr>
                        <w:t xml:space="preserve">L’intramontabile t-shirt di cotone, must </w:t>
                      </w:r>
                      <w:proofErr w:type="spellStart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  <w:lang w:val="it-IT"/>
                        </w:rPr>
                        <w:t>have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  <w:lang w:val="it-IT"/>
                        </w:rPr>
                        <w:t xml:space="preserve"> di ogni guardaroba che si rispetti, reinterpretata giocando con il lettering e i colori del logo Lidl. </w:t>
                      </w:r>
                    </w:p>
                    <w:p w14:paraId="3D522CD4" w14:textId="77777777" w:rsidR="00DD5DB9" w:rsidRPr="00DD5DB9" w:rsidRDefault="00DD5DB9" w:rsidP="00DD5DB9">
                      <w:pPr>
                        <w:jc w:val="both"/>
                      </w:pPr>
                      <w:proofErr w:type="spellStart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</w:rPr>
                        <w:t>Prezzo</w:t>
                      </w:r>
                      <w:proofErr w:type="spellEnd"/>
                      <w:r w:rsidRPr="00DD5DB9">
                        <w:rPr>
                          <w:rFonts w:asciiTheme="minorHAnsi" w:cstheme="minorBidi"/>
                          <w:color w:val="000000" w:themeColor="dark1"/>
                          <w:kern w:val="24"/>
                        </w:rPr>
                        <w:t>: € 4,99</w:t>
                      </w:r>
                    </w:p>
                  </w:txbxContent>
                </v:textbox>
              </v:shape>
            </w:pict>
          </mc:Fallback>
        </mc:AlternateContent>
      </w:r>
    </w:p>
    <w:p w14:paraId="7DD1D8FA" w14:textId="03C3E0D4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57A6922B" w14:textId="42DD3293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08E95521" w14:textId="11ABEC82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3B1D2A5F" w14:textId="69309DDC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4014D244" w14:textId="2AE8BE9F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2DF9CC68" w14:textId="77777777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60DEFBEA" w14:textId="77777777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0C1DC6B9" w14:textId="77777777" w:rsidR="00DD5DB9" w:rsidRDefault="00DD5DB9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</w:p>
    <w:p w14:paraId="7B6CB2AA" w14:textId="65731C9E" w:rsidR="005C3598" w:rsidRPr="00B6044D" w:rsidRDefault="005C3598" w:rsidP="005C3598">
      <w:pPr>
        <w:spacing w:after="120"/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</w:pPr>
      <w:r w:rsidRPr="00B6044D"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  <w:t xml:space="preserve">Company </w:t>
      </w:r>
      <w:proofErr w:type="spellStart"/>
      <w:r w:rsidRPr="00B6044D"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  <w:t>profile</w:t>
      </w:r>
      <w:proofErr w:type="spellEnd"/>
      <w:r w:rsidRPr="00B6044D"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  <w:t xml:space="preserve"> Lidl</w:t>
      </w:r>
    </w:p>
    <w:p w14:paraId="140F1534" w14:textId="4AF413F3" w:rsidR="005C3598" w:rsidRDefault="005C3598" w:rsidP="005C3598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FC59CC"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21AD1FAB" w14:textId="489763C3" w:rsidR="005C3598" w:rsidRPr="00B6044D" w:rsidRDefault="005C3598" w:rsidP="005C3598">
      <w:pPr>
        <w:jc w:val="both"/>
        <w:rPr>
          <w:rFonts w:cs="Calibri-Bold"/>
          <w:bCs/>
          <w:color w:val="2F5496" w:themeColor="accent1" w:themeShade="BF"/>
          <w:sz w:val="18"/>
          <w:szCs w:val="18"/>
          <w:lang w:val="it-IT"/>
        </w:rPr>
      </w:pPr>
      <w:r w:rsidRPr="00B6044D">
        <w:rPr>
          <w:rFonts w:cs="Calibri-Bold"/>
          <w:b/>
          <w:bCs/>
          <w:color w:val="2F5496" w:themeColor="accent1" w:themeShade="BF"/>
          <w:sz w:val="18"/>
          <w:szCs w:val="18"/>
          <w:lang w:val="it-IT"/>
        </w:rPr>
        <w:t>Contatti per la stampa:</w:t>
      </w:r>
    </w:p>
    <w:p w14:paraId="09A4AA4E" w14:textId="77777777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it-IT"/>
        </w:rPr>
      </w:pPr>
      <w:r w:rsidRPr="00B6044D">
        <w:rPr>
          <w:rFonts w:cs="Calibri-Bold"/>
          <w:bCs/>
          <w:sz w:val="18"/>
          <w:szCs w:val="18"/>
          <w:lang w:val="it-IT"/>
        </w:rPr>
        <w:t xml:space="preserve">LIDL Italia </w:t>
      </w:r>
      <w:proofErr w:type="spellStart"/>
      <w:r w:rsidRPr="00B6044D">
        <w:rPr>
          <w:rFonts w:cs="Calibri-Bold"/>
          <w:bCs/>
          <w:sz w:val="18"/>
          <w:szCs w:val="18"/>
          <w:lang w:val="it-IT"/>
        </w:rPr>
        <w:t>srl</w:t>
      </w:r>
      <w:proofErr w:type="spellEnd"/>
      <w:r w:rsidRPr="00B6044D">
        <w:rPr>
          <w:rFonts w:cs="Calibri-Bold"/>
          <w:bCs/>
          <w:sz w:val="18"/>
          <w:szCs w:val="18"/>
          <w:lang w:val="it-IT"/>
        </w:rPr>
        <w:t xml:space="preserve"> a socio unico - Ufficio Comunicazione</w:t>
      </w:r>
    </w:p>
    <w:p w14:paraId="0D263B3F" w14:textId="77777777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it-IT"/>
        </w:rPr>
      </w:pPr>
      <w:r w:rsidRPr="00B6044D">
        <w:rPr>
          <w:rFonts w:cs="Calibri-Bold"/>
          <w:bCs/>
          <w:sz w:val="18"/>
          <w:szCs w:val="18"/>
          <w:lang w:val="it-IT"/>
        </w:rPr>
        <w:t>Via Augusto Ruffo, 36 - 37040 Arcole (VR)</w:t>
      </w:r>
    </w:p>
    <w:p w14:paraId="0EBB8940" w14:textId="77777777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pt-PT"/>
        </w:rPr>
      </w:pPr>
      <w:r w:rsidRPr="00B6044D">
        <w:rPr>
          <w:rFonts w:cs="Calibri-Bold"/>
          <w:bCs/>
          <w:sz w:val="18"/>
          <w:szCs w:val="18"/>
          <w:lang w:val="pt-PT"/>
        </w:rPr>
        <w:t>Tel. 045.6135100</w:t>
      </w:r>
    </w:p>
    <w:p w14:paraId="4B8D19EA" w14:textId="73149086" w:rsidR="005C3598" w:rsidRPr="00B6044D" w:rsidRDefault="005C3598" w:rsidP="005C3598">
      <w:pPr>
        <w:spacing w:after="0"/>
        <w:rPr>
          <w:rFonts w:cs="Calibri-Bold"/>
          <w:bCs/>
          <w:sz w:val="18"/>
          <w:szCs w:val="18"/>
          <w:lang w:val="pt-PT"/>
        </w:rPr>
        <w:sectPr w:rsidR="005C3598" w:rsidRPr="00B6044D" w:rsidSect="00DB5592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3119" w:right="1418" w:bottom="1701" w:left="1418" w:header="907" w:footer="709" w:gutter="0"/>
          <w:cols w:space="708"/>
          <w:titlePg/>
          <w:docGrid w:linePitch="360"/>
        </w:sectPr>
      </w:pPr>
      <w:r w:rsidRPr="00B6044D">
        <w:rPr>
          <w:rFonts w:cs="Calibri-Bold"/>
          <w:bCs/>
          <w:sz w:val="18"/>
          <w:szCs w:val="18"/>
          <w:lang w:val="pt-PT"/>
        </w:rPr>
        <w:t>E-mail: stampa@lidl.i</w:t>
      </w:r>
    </w:p>
    <w:p w14:paraId="3F60790B" w14:textId="77777777" w:rsidR="00E21F2A" w:rsidRPr="005C3598" w:rsidRDefault="00E21F2A">
      <w:pPr>
        <w:rPr>
          <w:lang w:val="pt-PT"/>
        </w:rPr>
      </w:pPr>
    </w:p>
    <w:sectPr w:rsidR="00E21F2A" w:rsidRPr="005C3598" w:rsidSect="00896BF9">
      <w:type w:val="continuous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709A1" w14:textId="77777777" w:rsidR="001404DD" w:rsidRDefault="001404DD">
      <w:pPr>
        <w:spacing w:after="0" w:line="240" w:lineRule="auto"/>
      </w:pPr>
      <w:r>
        <w:separator/>
      </w:r>
    </w:p>
  </w:endnote>
  <w:endnote w:type="continuationSeparator" w:id="0">
    <w:p w14:paraId="07AB0AFD" w14:textId="77777777" w:rsidR="001404DD" w:rsidRDefault="0014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8D177" w14:textId="77777777" w:rsidR="003D467C" w:rsidRPr="003D467C" w:rsidRDefault="00C23015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503F7A" wp14:editId="369FEE29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CDBEB60" id="Gerade Verbindung 4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MbGpcjfAAAACg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805CED" wp14:editId="4779C30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B520AE" w14:textId="77777777" w:rsidR="003D467C" w:rsidRPr="00832CB5" w:rsidRDefault="00C23015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805CE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43B520AE" w14:textId="77777777" w:rsidR="003D467C" w:rsidRPr="00832CB5" w:rsidRDefault="00C23015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A737E" w14:textId="77777777" w:rsidR="004B6791" w:rsidRDefault="00C23015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A9CA92B" wp14:editId="2712AEF7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F68EB6C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" strokecolor="#003f7b" strokeweight=".5pt">
              <v:stroke joinstyle="miter"/>
            </v:line>
          </w:pict>
        </mc:Fallback>
      </mc:AlternateContent>
    </w: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2CEF321" wp14:editId="2851F1B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D16BE" w14:textId="77777777" w:rsidR="004B6791" w:rsidRPr="00832CB5" w:rsidRDefault="00C23015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EF321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.6pt;margin-top:772.6pt;width:453.8pt;height:44.4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513D16BE" w14:textId="77777777" w:rsidR="004B6791" w:rsidRPr="00832CB5" w:rsidRDefault="00C23015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0795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0795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84CE7" w14:textId="77777777" w:rsidR="001404DD" w:rsidRDefault="001404DD">
      <w:pPr>
        <w:spacing w:after="0" w:line="240" w:lineRule="auto"/>
      </w:pPr>
      <w:r>
        <w:separator/>
      </w:r>
    </w:p>
  </w:footnote>
  <w:footnote w:type="continuationSeparator" w:id="0">
    <w:p w14:paraId="02417D07" w14:textId="77777777" w:rsidR="001404DD" w:rsidRDefault="00140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B7FDA" w14:textId="77777777" w:rsidR="003D467C" w:rsidRDefault="00C23015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798212" wp14:editId="2E7FF01D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7001321A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OJmpXT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8480" behindDoc="0" locked="0" layoutInCell="1" allowOverlap="1" wp14:anchorId="7D2B60DF" wp14:editId="04305123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56496" wp14:editId="0010A32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B299D9" w14:textId="77777777" w:rsidR="00FD5386" w:rsidRDefault="00C23015" w:rsidP="00FD5386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60C505A7" w14:textId="77777777" w:rsidR="003D467C" w:rsidRPr="003D467C" w:rsidRDefault="00DD5DB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5649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0" type="#_x0000_t202" style="position:absolute;margin-left:-1.2pt;margin-top:59.6pt;width:391.75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6AB299D9" w14:textId="77777777" w:rsidR="00FD5386" w:rsidRDefault="00C23015" w:rsidP="00FD5386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44546A" w:themeColor="text2"/>
                        <w:sz w:val="38"/>
                        <w:szCs w:val="38"/>
                      </w:rPr>
                      <w:t>STAMPA</w:t>
                    </w:r>
                  </w:p>
                  <w:p w14:paraId="60C505A7" w14:textId="77777777" w:rsidR="003D467C" w:rsidRPr="003D467C" w:rsidRDefault="00DD5DB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C9BEC" w14:textId="77777777" w:rsidR="004B6791" w:rsidRDefault="00C23015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3C59C2" wp14:editId="174C3C60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8D1F728" id="Gerade Verbindung 4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86LV19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7456" behindDoc="0" locked="0" layoutInCell="1" allowOverlap="1" wp14:anchorId="62B4DAA2" wp14:editId="4F3455B0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C81CCD" wp14:editId="0905B27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36626" w14:textId="77777777" w:rsidR="008C28B4" w:rsidRDefault="00C23015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43226100" w14:textId="77777777" w:rsidR="00FD5386" w:rsidRPr="000438B9" w:rsidRDefault="00DD5DB9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  <w:p w14:paraId="18F00263" w14:textId="77777777" w:rsidR="004B6791" w:rsidRPr="003D467C" w:rsidRDefault="00DD5DB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C81CC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0;margin-top:60.3pt;width:394.05pt;height:38.8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01736626" w14:textId="77777777" w:rsidR="008C28B4" w:rsidRDefault="00C23015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44546A" w:themeColor="text2"/>
                        <w:sz w:val="38"/>
                        <w:szCs w:val="38"/>
                      </w:rPr>
                      <w:t>STAMPA</w:t>
                    </w:r>
                  </w:p>
                  <w:p w14:paraId="43226100" w14:textId="77777777" w:rsidR="00FD5386" w:rsidRPr="000438B9" w:rsidRDefault="00DD5DB9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</w:p>
                  <w:p w14:paraId="18F00263" w14:textId="77777777" w:rsidR="004B6791" w:rsidRPr="003D467C" w:rsidRDefault="00DD5DB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98"/>
    <w:rsid w:val="000602D5"/>
    <w:rsid w:val="00061EA3"/>
    <w:rsid w:val="001226C3"/>
    <w:rsid w:val="00137D13"/>
    <w:rsid w:val="001404DD"/>
    <w:rsid w:val="00142D9F"/>
    <w:rsid w:val="00272D60"/>
    <w:rsid w:val="00386C98"/>
    <w:rsid w:val="003F4D55"/>
    <w:rsid w:val="00461F4E"/>
    <w:rsid w:val="004D33C7"/>
    <w:rsid w:val="004F7B84"/>
    <w:rsid w:val="00543DF7"/>
    <w:rsid w:val="00587D8E"/>
    <w:rsid w:val="005C3598"/>
    <w:rsid w:val="005C5949"/>
    <w:rsid w:val="005D48B8"/>
    <w:rsid w:val="006E2027"/>
    <w:rsid w:val="00705B41"/>
    <w:rsid w:val="00742F82"/>
    <w:rsid w:val="00767915"/>
    <w:rsid w:val="009F4D64"/>
    <w:rsid w:val="00A858EF"/>
    <w:rsid w:val="00B6044D"/>
    <w:rsid w:val="00C23015"/>
    <w:rsid w:val="00C74179"/>
    <w:rsid w:val="00DD5DB9"/>
    <w:rsid w:val="00E21F2A"/>
    <w:rsid w:val="00E625E1"/>
    <w:rsid w:val="00E76684"/>
    <w:rsid w:val="00EA5DBA"/>
    <w:rsid w:val="00EF2AC5"/>
    <w:rsid w:val="00F07952"/>
    <w:rsid w:val="00F742B5"/>
    <w:rsid w:val="00FC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05E9"/>
  <w15:chartTrackingRefBased/>
  <w15:docId w15:val="{2478CB26-ADFE-463A-9848-04904C78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3598"/>
    <w:pPr>
      <w:spacing w:after="200" w:line="276" w:lineRule="auto"/>
    </w:pPr>
    <w:rPr>
      <w:rFonts w:ascii="Calibri" w:hAnsi="Calibri" w:cs="Times New Roman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3598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3598"/>
    <w:rPr>
      <w:rFonts w:ascii="Calibri" w:hAnsi="Calibri" w:cs="Times New Roman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5C3598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359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e"/>
    <w:uiPriority w:val="99"/>
    <w:rsid w:val="005C35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8EF"/>
    <w:rPr>
      <w:rFonts w:ascii="Segoe UI" w:hAnsi="Segoe UI" w:cs="Segoe UI"/>
      <w:sz w:val="18"/>
      <w:szCs w:val="18"/>
      <w:lang w:val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72D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2D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2D60"/>
    <w:rPr>
      <w:rFonts w:ascii="Calibri" w:hAnsi="Calibri" w:cs="Times New Roman"/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2D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2D60"/>
    <w:rPr>
      <w:rFonts w:ascii="Calibri" w:hAnsi="Calibri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FILIPPO</dc:creator>
  <cp:keywords/>
  <dc:description/>
  <cp:lastModifiedBy>FIORINI, LAURA</cp:lastModifiedBy>
  <cp:revision>3</cp:revision>
  <dcterms:created xsi:type="dcterms:W3CDTF">2020-10-20T09:45:00Z</dcterms:created>
  <dcterms:modified xsi:type="dcterms:W3CDTF">2020-10-20T09:52:00Z</dcterms:modified>
</cp:coreProperties>
</file>