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EAA83" w14:textId="21E53443" w:rsidR="003D4FE1" w:rsidRPr="00463B54" w:rsidRDefault="00B62A01" w:rsidP="00B62A01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20"/>
          <w:szCs w:val="2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ITALIA anticipa l’erogazione di 350 </w:t>
      </w:r>
      <w:r w:rsidR="00D8278C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EURO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lordi ai propri 22.000 dipendenti </w:t>
      </w:r>
      <w:r w:rsidR="00C17A7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br/>
      </w:r>
    </w:p>
    <w:p w14:paraId="3A4E9314" w14:textId="36B5C816" w:rsidR="003D4FE1" w:rsidRDefault="003A6AB3" w:rsidP="00C17A71">
      <w:pPr>
        <w:jc w:val="center"/>
        <w:rPr>
          <w:rFonts w:ascii="MinionPro-Regular" w:hAnsi="MinionPro-Regular" w:cs="Calibri-Bold"/>
          <w:bCs/>
          <w:iCs/>
          <w:color w:val="000000"/>
          <w:sz w:val="28"/>
          <w:szCs w:val="28"/>
          <w:lang w:val="it-IT"/>
        </w:rPr>
      </w:pPr>
      <w:r>
        <w:rPr>
          <w:rFonts w:ascii="MinionPro-Regular" w:hAnsi="MinionPro-Regular" w:cs="Calibri-Bold"/>
          <w:bCs/>
          <w:i/>
          <w:color w:val="000000"/>
          <w:sz w:val="28"/>
          <w:szCs w:val="28"/>
          <w:lang w:val="it-IT"/>
        </w:rPr>
        <w:t xml:space="preserve">Con </w:t>
      </w:r>
      <w:r w:rsidR="00C17A71">
        <w:rPr>
          <w:rFonts w:ascii="MinionPro-Regular" w:hAnsi="MinionPro-Regular" w:cs="Calibri-Bold"/>
          <w:bCs/>
          <w:i/>
          <w:color w:val="000000"/>
          <w:sz w:val="28"/>
          <w:szCs w:val="28"/>
          <w:lang w:val="it-IT"/>
        </w:rPr>
        <w:t xml:space="preserve">ampio </w:t>
      </w:r>
      <w:r>
        <w:rPr>
          <w:rFonts w:ascii="MinionPro-Regular" w:hAnsi="MinionPro-Regular" w:cs="Calibri-Bold"/>
          <w:bCs/>
          <w:i/>
          <w:color w:val="000000"/>
          <w:sz w:val="28"/>
          <w:szCs w:val="28"/>
          <w:lang w:val="it-IT"/>
        </w:rPr>
        <w:t xml:space="preserve">anticipo rispetto a quanto previsto dal CCNL rinnovato, </w:t>
      </w:r>
      <w:r w:rsidRPr="00A0167D">
        <w:rPr>
          <w:rFonts w:ascii="MinionPro-Regular" w:hAnsi="MinionPro-Regular" w:cs="Calibri-Bold"/>
          <w:bCs/>
          <w:i/>
          <w:color w:val="000000"/>
          <w:sz w:val="28"/>
          <w:szCs w:val="28"/>
          <w:lang w:val="it-IT"/>
        </w:rPr>
        <w:t xml:space="preserve">l'Azienda </w:t>
      </w:r>
      <w:r w:rsidRPr="00C17A71">
        <w:rPr>
          <w:rFonts w:ascii="MinionPro-Regular" w:hAnsi="MinionPro-Regular" w:cs="Calibri-Bold"/>
          <w:bCs/>
          <w:i/>
          <w:color w:val="000000"/>
          <w:sz w:val="28"/>
          <w:szCs w:val="28"/>
          <w:lang w:val="it-IT"/>
        </w:rPr>
        <w:t>riconosce</w:t>
      </w:r>
      <w:r w:rsidRPr="003A6AB3">
        <w:rPr>
          <w:rFonts w:ascii="MinionPro-Regular" w:hAnsi="MinionPro-Regular" w:cs="Calibri-Bold"/>
          <w:bCs/>
          <w:iCs/>
          <w:color w:val="000000"/>
          <w:sz w:val="28"/>
          <w:szCs w:val="28"/>
          <w:lang w:val="it-IT"/>
        </w:rPr>
        <w:t xml:space="preserve"> </w:t>
      </w:r>
      <w:r w:rsidRPr="00A0167D">
        <w:rPr>
          <w:rFonts w:ascii="MinionPro-Regular" w:hAnsi="MinionPro-Regular" w:cs="Calibri-Bold"/>
          <w:bCs/>
          <w:i/>
          <w:color w:val="000000"/>
          <w:sz w:val="28"/>
          <w:szCs w:val="28"/>
          <w:lang w:val="it-IT"/>
        </w:rPr>
        <w:t>l'importo in un'unica soluzione come misura immediata di sostegno al reddito</w:t>
      </w:r>
      <w:r w:rsidR="003D4FE1" w:rsidRPr="003A6AB3">
        <w:rPr>
          <w:rFonts w:ascii="MinionPro-Regular" w:hAnsi="MinionPro-Regular" w:cs="Calibri-Bold"/>
          <w:bCs/>
          <w:iCs/>
          <w:color w:val="000000"/>
          <w:sz w:val="28"/>
          <w:szCs w:val="28"/>
          <w:lang w:val="it-IT"/>
        </w:rPr>
        <w:t>.</w:t>
      </w:r>
    </w:p>
    <w:p w14:paraId="16FA39BD" w14:textId="77777777" w:rsidR="00A5403C" w:rsidRPr="00C17A71" w:rsidRDefault="00A5403C" w:rsidP="00C17A71">
      <w:pPr>
        <w:jc w:val="center"/>
        <w:rPr>
          <w:rFonts w:ascii="MinionPro-Regular" w:hAnsi="MinionPro-Regular" w:cs="Calibri-Bold"/>
          <w:bCs/>
          <w:iCs/>
          <w:color w:val="000000"/>
          <w:sz w:val="28"/>
          <w:szCs w:val="28"/>
          <w:lang w:val="it-IT"/>
        </w:rPr>
      </w:pPr>
    </w:p>
    <w:p w14:paraId="481CDD67" w14:textId="0C230DCE" w:rsidR="00B04CA7" w:rsidRDefault="00475730" w:rsidP="00882954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3A6AB3">
        <w:rPr>
          <w:rFonts w:cs="Calibri-Bold"/>
          <w:bCs/>
          <w:i/>
          <w:color w:val="000000" w:themeColor="text1"/>
          <w:sz w:val="22"/>
          <w:szCs w:val="22"/>
        </w:rPr>
        <w:t>Arcole (VR),</w:t>
      </w:r>
      <w:r w:rsidR="00CF138B" w:rsidRPr="003A6AB3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B62A01" w:rsidRPr="003A6AB3">
        <w:rPr>
          <w:rFonts w:cs="Calibri-Bold"/>
          <w:bCs/>
          <w:i/>
          <w:color w:val="000000" w:themeColor="text1"/>
          <w:sz w:val="22"/>
          <w:szCs w:val="22"/>
        </w:rPr>
        <w:t>2</w:t>
      </w:r>
      <w:r w:rsidR="003D4FE1" w:rsidRPr="003A6AB3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B62A01" w:rsidRPr="003A6AB3">
        <w:rPr>
          <w:rFonts w:cs="Calibri-Bold"/>
          <w:bCs/>
          <w:i/>
          <w:color w:val="000000" w:themeColor="text1"/>
          <w:sz w:val="22"/>
          <w:szCs w:val="22"/>
        </w:rPr>
        <w:t>maggio</w:t>
      </w:r>
      <w:r w:rsidR="00CF3F80" w:rsidRPr="003A6AB3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FE6784" w:rsidRPr="003A6AB3">
        <w:rPr>
          <w:rFonts w:cs="Calibri-Bold"/>
          <w:bCs/>
          <w:i/>
          <w:color w:val="000000" w:themeColor="text1"/>
          <w:sz w:val="22"/>
          <w:szCs w:val="22"/>
        </w:rPr>
        <w:t xml:space="preserve">2024 </w:t>
      </w:r>
      <w:r w:rsidR="00501770" w:rsidRPr="003A6AB3">
        <w:rPr>
          <w:rFonts w:eastAsiaTheme="minorHAnsi" w:cs="Calibri-Bold"/>
          <w:bCs/>
          <w:color w:val="auto"/>
          <w:sz w:val="22"/>
          <w:szCs w:val="22"/>
          <w:lang w:eastAsia="en-US"/>
        </w:rPr>
        <w:t>–</w:t>
      </w:r>
      <w:r w:rsidR="00FA1BDA" w:rsidRPr="003A6AB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bookmarkEnd w:id="0"/>
      <w:r w:rsidR="003A6AB3" w:rsidRPr="003A6AB3">
        <w:rPr>
          <w:rFonts w:eastAsiaTheme="minorHAnsi" w:cs="Calibri-Bold"/>
          <w:bCs/>
          <w:color w:val="auto"/>
          <w:sz w:val="22"/>
          <w:szCs w:val="22"/>
          <w:lang w:eastAsia="en-US"/>
        </w:rPr>
        <w:t>In</w:t>
      </w:r>
      <w:r w:rsidR="003A6AB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linea con il senso di responsabilità nei confronti dei propri collaboratori e la volontà di </w:t>
      </w:r>
      <w:r w:rsidR="003A6AB3" w:rsidRPr="003A6AB3">
        <w:rPr>
          <w:rFonts w:eastAsiaTheme="minorHAnsi" w:cs="Calibri-Bold"/>
          <w:bCs/>
          <w:color w:val="auto"/>
          <w:sz w:val="22"/>
          <w:szCs w:val="22"/>
          <w:lang w:eastAsia="en-US"/>
        </w:rPr>
        <w:t>intervenire</w:t>
      </w:r>
      <w:r w:rsidR="003A6AB3" w:rsidRPr="003A6AB3">
        <w:rPr>
          <w:b/>
          <w:bCs/>
          <w:i/>
          <w:iCs/>
          <w:color w:val="212121"/>
          <w:sz w:val="22"/>
          <w:szCs w:val="22"/>
        </w:rPr>
        <w:t xml:space="preserve"> </w:t>
      </w:r>
      <w:r w:rsidR="003A6AB3" w:rsidRPr="003A6AB3">
        <w:rPr>
          <w:b/>
          <w:bCs/>
          <w:color w:val="212121"/>
          <w:sz w:val="22"/>
          <w:szCs w:val="22"/>
        </w:rPr>
        <w:t>nell’immediato con misure concrete a supporto del reddito</w:t>
      </w:r>
      <w:r w:rsidR="003A6AB3" w:rsidRPr="003A6AB3">
        <w:rPr>
          <w:i/>
          <w:iCs/>
          <w:color w:val="212121"/>
          <w:sz w:val="22"/>
          <w:szCs w:val="22"/>
        </w:rPr>
        <w:t xml:space="preserve">, </w:t>
      </w:r>
      <w:r w:rsidR="003D4FE1" w:rsidRPr="003A6AB3">
        <w:rPr>
          <w:rFonts w:eastAsiaTheme="minorHAnsi" w:cs="Calibri-Bold"/>
          <w:b/>
          <w:color w:val="auto"/>
          <w:sz w:val="22"/>
          <w:szCs w:val="22"/>
          <w:lang w:eastAsia="en-US"/>
        </w:rPr>
        <w:t>Lidl Italia</w:t>
      </w:r>
      <w:r w:rsidR="003D4FE1" w:rsidRPr="003A6AB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3A6AB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ha </w:t>
      </w:r>
      <w:r w:rsidR="003D4FE1" w:rsidRPr="003A6AB3">
        <w:rPr>
          <w:rFonts w:eastAsiaTheme="minorHAnsi" w:cs="Calibri-Bold"/>
          <w:bCs/>
          <w:color w:val="auto"/>
          <w:sz w:val="22"/>
          <w:szCs w:val="22"/>
          <w:lang w:eastAsia="en-US"/>
        </w:rPr>
        <w:t>annuncia</w:t>
      </w:r>
      <w:r w:rsidR="003A6AB3">
        <w:rPr>
          <w:rFonts w:eastAsiaTheme="minorHAnsi" w:cs="Calibri-Bold"/>
          <w:bCs/>
          <w:color w:val="auto"/>
          <w:sz w:val="22"/>
          <w:szCs w:val="22"/>
          <w:lang w:eastAsia="en-US"/>
        </w:rPr>
        <w:t>to</w:t>
      </w:r>
      <w:r w:rsidR="003D4FE1" w:rsidRPr="003A6AB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3A6AB3" w:rsidRPr="003A6AB3">
        <w:rPr>
          <w:rFonts w:eastAsiaTheme="minorHAnsi" w:cs="Calibri-Bold"/>
          <w:bCs/>
          <w:color w:val="auto"/>
          <w:sz w:val="22"/>
          <w:szCs w:val="22"/>
          <w:lang w:eastAsia="en-US"/>
        </w:rPr>
        <w:t>oggi</w:t>
      </w:r>
      <w:r w:rsidR="003A6AB3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3A6AB3" w:rsidRPr="003A6AB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3A6AB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attraverso una nota interna, </w:t>
      </w:r>
      <w:r w:rsidR="003D4FE1" w:rsidRPr="003A6AB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la decisione di </w:t>
      </w:r>
      <w:r w:rsidR="003A6AB3" w:rsidRPr="007C2D01">
        <w:rPr>
          <w:rFonts w:eastAsiaTheme="minorHAnsi" w:cs="Calibri-Bold"/>
          <w:b/>
          <w:color w:val="auto"/>
          <w:sz w:val="22"/>
          <w:szCs w:val="22"/>
          <w:lang w:eastAsia="en-US"/>
        </w:rPr>
        <w:t>anticipare</w:t>
      </w:r>
      <w:r w:rsidR="003A6AB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7C2D0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l’erogazione in </w:t>
      </w:r>
      <w:r w:rsidR="007C2D01" w:rsidRPr="007C2D01">
        <w:rPr>
          <w:rFonts w:eastAsiaTheme="minorHAnsi" w:cs="Calibri-Bold"/>
          <w:b/>
          <w:color w:val="auto"/>
          <w:sz w:val="22"/>
          <w:szCs w:val="22"/>
          <w:lang w:eastAsia="en-US"/>
        </w:rPr>
        <w:t>un’unica soluzione</w:t>
      </w:r>
      <w:r w:rsidR="007C2D0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dell’importo “Una Tantum” previsto dal CCNL rinnovato da Confcommercio</w:t>
      </w:r>
      <w:r w:rsidR="003D4FE1" w:rsidRPr="003D4FE1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</w:p>
    <w:p w14:paraId="0ADE1CBB" w14:textId="0D4DDD7C" w:rsidR="007C2D01" w:rsidRDefault="007C2D01" w:rsidP="007C2D01">
      <w:pPr>
        <w:jc w:val="both"/>
        <w:rPr>
          <w:rFonts w:cs="Calibri-Bold"/>
          <w:bCs/>
          <w:lang w:val="it-IT"/>
        </w:rPr>
      </w:pPr>
      <w:r w:rsidRPr="007C2D01">
        <w:rPr>
          <w:rFonts w:cs="Calibri-Bold"/>
          <w:bCs/>
          <w:lang w:val="it-IT"/>
        </w:rPr>
        <w:br/>
      </w:r>
      <w:r w:rsidR="00D8278C">
        <w:rPr>
          <w:rFonts w:cs="Calibri-Bold"/>
          <w:bCs/>
          <w:lang w:val="it-IT"/>
        </w:rPr>
        <w:t>Il riconoscimento</w:t>
      </w:r>
      <w:r>
        <w:rPr>
          <w:rFonts w:cs="Calibri-Bold"/>
          <w:bCs/>
          <w:lang w:val="it-IT"/>
        </w:rPr>
        <w:t xml:space="preserve"> dei 350 euro lordi calcolati per il IV livello full-time</w:t>
      </w:r>
      <w:r w:rsidRPr="007C2D01">
        <w:rPr>
          <w:rFonts w:cs="Calibri-Bold"/>
          <w:bCs/>
          <w:lang w:val="it-IT"/>
        </w:rPr>
        <w:t xml:space="preserve"> sarebbe dovut</w:t>
      </w:r>
      <w:r w:rsidR="00D8278C">
        <w:rPr>
          <w:rFonts w:cs="Calibri-Bold"/>
          <w:bCs/>
          <w:lang w:val="it-IT"/>
        </w:rPr>
        <w:t>o</w:t>
      </w:r>
      <w:r w:rsidRPr="007C2D01">
        <w:rPr>
          <w:rFonts w:cs="Calibri-Bold"/>
          <w:bCs/>
          <w:lang w:val="it-IT"/>
        </w:rPr>
        <w:t xml:space="preserve"> avvenire</w:t>
      </w:r>
      <w:r w:rsidR="00D8278C">
        <w:rPr>
          <w:rFonts w:cs="Calibri-Bold"/>
          <w:bCs/>
          <w:lang w:val="it-IT"/>
        </w:rPr>
        <w:t>,</w:t>
      </w:r>
      <w:r w:rsidRPr="007C2D01">
        <w:rPr>
          <w:rFonts w:cs="Calibri-Bold"/>
          <w:bCs/>
          <w:lang w:val="it-IT"/>
        </w:rPr>
        <w:t xml:space="preserve"> </w:t>
      </w:r>
      <w:r>
        <w:rPr>
          <w:rFonts w:cs="Calibri-Bold"/>
          <w:bCs/>
          <w:lang w:val="it-IT"/>
        </w:rPr>
        <w:t xml:space="preserve">secondo l’accordo di rinnovo, </w:t>
      </w:r>
      <w:r w:rsidRPr="007C2D01">
        <w:rPr>
          <w:rFonts w:cs="Calibri-Bold"/>
          <w:bCs/>
          <w:lang w:val="it-IT"/>
        </w:rPr>
        <w:t xml:space="preserve">in due </w:t>
      </w:r>
      <w:r w:rsidR="00D8278C">
        <w:rPr>
          <w:rFonts w:cs="Calibri-Bold"/>
          <w:bCs/>
          <w:lang w:val="it-IT"/>
        </w:rPr>
        <w:t>tranche</w:t>
      </w:r>
      <w:r w:rsidRPr="007C2D01">
        <w:rPr>
          <w:rFonts w:cs="Calibri-Bold"/>
          <w:bCs/>
          <w:lang w:val="it-IT"/>
        </w:rPr>
        <w:t xml:space="preserve"> di pari importo </w:t>
      </w:r>
      <w:r>
        <w:rPr>
          <w:rFonts w:cs="Calibri-Bold"/>
          <w:bCs/>
          <w:lang w:val="it-IT"/>
        </w:rPr>
        <w:t xml:space="preserve">previste </w:t>
      </w:r>
      <w:r w:rsidR="00AD1E32">
        <w:rPr>
          <w:rFonts w:cs="Calibri-Bold"/>
          <w:bCs/>
          <w:lang w:val="it-IT"/>
        </w:rPr>
        <w:t>a</w:t>
      </w:r>
      <w:r w:rsidRPr="007C2D01">
        <w:rPr>
          <w:rFonts w:cs="Calibri-Bold"/>
          <w:bCs/>
          <w:lang w:val="it-IT"/>
        </w:rPr>
        <w:t xml:space="preserve"> luglio 2024 </w:t>
      </w:r>
      <w:r>
        <w:rPr>
          <w:rFonts w:cs="Calibri-Bold"/>
          <w:bCs/>
          <w:lang w:val="it-IT"/>
        </w:rPr>
        <w:t xml:space="preserve">e </w:t>
      </w:r>
      <w:r w:rsidR="00AD1E32">
        <w:rPr>
          <w:rFonts w:cs="Calibri-Bold"/>
          <w:bCs/>
          <w:lang w:val="it-IT"/>
        </w:rPr>
        <w:t xml:space="preserve">a </w:t>
      </w:r>
      <w:r>
        <w:rPr>
          <w:rFonts w:cs="Calibri-Bold"/>
          <w:bCs/>
          <w:lang w:val="it-IT"/>
        </w:rPr>
        <w:t>luglio 2025. L’</w:t>
      </w:r>
      <w:r w:rsidR="00AD1E32">
        <w:rPr>
          <w:rFonts w:cs="Calibri-Bold"/>
          <w:bCs/>
          <w:lang w:val="it-IT"/>
        </w:rPr>
        <w:t xml:space="preserve">Azienda riconoscerà </w:t>
      </w:r>
      <w:r w:rsidR="00D8278C">
        <w:rPr>
          <w:rFonts w:cs="Calibri-Bold"/>
          <w:bCs/>
          <w:lang w:val="it-IT"/>
        </w:rPr>
        <w:t xml:space="preserve">invece </w:t>
      </w:r>
      <w:r w:rsidR="00AD1E32" w:rsidRPr="00D8278C">
        <w:rPr>
          <w:rFonts w:cs="Calibri-Bold"/>
          <w:b/>
          <w:lang w:val="it-IT"/>
        </w:rPr>
        <w:t>l’intero importo</w:t>
      </w:r>
      <w:r w:rsidR="00AD1E32">
        <w:rPr>
          <w:rFonts w:cs="Calibri-Bold"/>
          <w:bCs/>
          <w:lang w:val="it-IT"/>
        </w:rPr>
        <w:t xml:space="preserve"> ai propri 22 mila dipendenti con la </w:t>
      </w:r>
      <w:r w:rsidR="00AD1E32" w:rsidRPr="00D8278C">
        <w:rPr>
          <w:rFonts w:cs="Calibri-Bold"/>
          <w:b/>
          <w:lang w:val="it-IT"/>
        </w:rPr>
        <w:t>busta paga di maggio 2024</w:t>
      </w:r>
      <w:r w:rsidR="00AD1E32">
        <w:rPr>
          <w:rFonts w:cs="Calibri-Bold"/>
          <w:bCs/>
          <w:lang w:val="it-IT"/>
        </w:rPr>
        <w:t>.</w:t>
      </w:r>
    </w:p>
    <w:p w14:paraId="73A3D499" w14:textId="2548682A" w:rsidR="003D4FE1" w:rsidRPr="003D4FE1" w:rsidRDefault="00AD1E32" w:rsidP="003D4FE1">
      <w:pPr>
        <w:jc w:val="both"/>
        <w:rPr>
          <w:lang w:val="it-IT"/>
        </w:rPr>
      </w:pPr>
      <w:r w:rsidRPr="00D8278C">
        <w:rPr>
          <w:i/>
          <w:iCs/>
          <w:lang w:val="it-IT"/>
        </w:rPr>
        <w:t>“</w:t>
      </w:r>
      <w:r w:rsidR="00A5403C" w:rsidRPr="00A5403C">
        <w:rPr>
          <w:i/>
          <w:iCs/>
          <w:lang w:val="it-IT"/>
        </w:rPr>
        <w:t>Anticipando ai nostri collaboratori l’intero importo una tantum per un ammontare complessivo di circa 6,5 milioni di euro, rendiamo tangibili il nostro impegno e la nostra concretezza. I nostri collaboratori sono al centro dell’Azienda: essere leader significa fare delle scelte forti che sono coerenti con la nostra filosofia e solidità</w:t>
      </w:r>
      <w:r w:rsidR="00D8278C">
        <w:rPr>
          <w:i/>
          <w:iCs/>
          <w:lang w:val="it-IT"/>
        </w:rPr>
        <w:t>”</w:t>
      </w:r>
      <w:r w:rsidR="003D4FE1" w:rsidRPr="003D4FE1">
        <w:rPr>
          <w:lang w:val="it-IT"/>
        </w:rPr>
        <w:t xml:space="preserve"> </w:t>
      </w:r>
      <w:r w:rsidR="003D4FE1" w:rsidRPr="003D4FE1">
        <w:rPr>
          <w:b/>
          <w:bCs/>
          <w:lang w:val="it-IT"/>
        </w:rPr>
        <w:t>ha dichiarato Massimiliano Silvestri, Presidente di Lidl Italia.</w:t>
      </w:r>
    </w:p>
    <w:p w14:paraId="5BE4FF1C" w14:textId="77777777" w:rsidR="00D8278C" w:rsidRDefault="00D8278C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7718C3C1" w14:textId="77777777" w:rsidR="00CB635A" w:rsidRDefault="00CB635A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72911B2E" w14:textId="77777777" w:rsidR="00D8278C" w:rsidRPr="00C3464D" w:rsidRDefault="00D8278C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07279102" w14:textId="77777777" w:rsidR="00CD7530" w:rsidRPr="00C3464D" w:rsidRDefault="00CD7530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13F2A44A" w14:textId="6922DD6B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3D4FE1">
        <w:rPr>
          <w:rFonts w:cs="Calibri-Bold"/>
          <w:bCs/>
          <w:color w:val="1F497D" w:themeColor="text2"/>
          <w:sz w:val="18"/>
          <w:szCs w:val="18"/>
          <w:lang w:val="it-IT"/>
        </w:rPr>
        <w:t>750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2</w:t>
      </w:r>
      <w:r w:rsidR="003D4FE1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E9564F3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44EB5B7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A9DF57C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LIDL Italia srl a socio unico - Ufficio Comunicazione</w:t>
      </w:r>
    </w:p>
    <w:p w14:paraId="18DF853E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52076447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009EDFF3" w14:textId="77777777" w:rsidR="00CD7530" w:rsidRPr="006E42C5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3FF723DC" w:rsidR="00171FA8" w:rsidRPr="006E42C5" w:rsidRDefault="00171FA8" w:rsidP="00CD7530">
      <w:pPr>
        <w:spacing w:after="120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2DEC1" w14:textId="77777777" w:rsidR="00E434B8" w:rsidRDefault="00E434B8" w:rsidP="003D467C">
      <w:pPr>
        <w:spacing w:after="0" w:line="240" w:lineRule="auto"/>
      </w:pPr>
      <w:r>
        <w:separator/>
      </w:r>
    </w:p>
  </w:endnote>
  <w:endnote w:type="continuationSeparator" w:id="0">
    <w:p w14:paraId="79AE32C5" w14:textId="77777777" w:rsidR="00E434B8" w:rsidRDefault="00E434B8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E3D9BF" id="Gerade Verbindung 47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D31BC7" id="Gerade Verbindung 47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FA543" w14:textId="77777777" w:rsidR="00E434B8" w:rsidRDefault="00E434B8" w:rsidP="003D467C">
      <w:pPr>
        <w:spacing w:after="0" w:line="240" w:lineRule="auto"/>
      </w:pPr>
      <w:r>
        <w:separator/>
      </w:r>
    </w:p>
  </w:footnote>
  <w:footnote w:type="continuationSeparator" w:id="0">
    <w:p w14:paraId="71473BA6" w14:textId="77777777" w:rsidR="00E434B8" w:rsidRDefault="00E434B8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2D0AC312" w:rsidR="003D467C" w:rsidRDefault="00121E62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2548ADE4">
          <wp:simplePos x="0" y="0"/>
          <wp:positionH relativeFrom="column">
            <wp:posOffset>5039995</wp:posOffset>
          </wp:positionH>
          <wp:positionV relativeFrom="paragraph">
            <wp:posOffset>-184785</wp:posOffset>
          </wp:positionV>
          <wp:extent cx="718185" cy="718185"/>
          <wp:effectExtent l="0" t="0" r="5715" b="5715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272ABD47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11961B9" id="Gerade Verbindung 46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510EDE86" w:rsidR="004B6791" w:rsidRDefault="005B38C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62218016">
          <wp:simplePos x="0" y="0"/>
          <wp:positionH relativeFrom="column">
            <wp:posOffset>5006340</wp:posOffset>
          </wp:positionH>
          <wp:positionV relativeFrom="paragraph">
            <wp:posOffset>-122555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CD243D8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C8BBF9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634822244">
    <w:abstractNumId w:val="2"/>
  </w:num>
  <w:num w:numId="2" w16cid:durableId="720985039">
    <w:abstractNumId w:val="2"/>
  </w:num>
  <w:num w:numId="3" w16cid:durableId="1222057615">
    <w:abstractNumId w:val="2"/>
  </w:num>
  <w:num w:numId="4" w16cid:durableId="1425110588">
    <w:abstractNumId w:val="2"/>
  </w:num>
  <w:num w:numId="5" w16cid:durableId="686098680">
    <w:abstractNumId w:val="2"/>
  </w:num>
  <w:num w:numId="6" w16cid:durableId="536160155">
    <w:abstractNumId w:val="2"/>
  </w:num>
  <w:num w:numId="7" w16cid:durableId="1835215772">
    <w:abstractNumId w:val="2"/>
  </w:num>
  <w:num w:numId="8" w16cid:durableId="567762160">
    <w:abstractNumId w:val="2"/>
  </w:num>
  <w:num w:numId="9" w16cid:durableId="1401365032">
    <w:abstractNumId w:val="2"/>
  </w:num>
  <w:num w:numId="10" w16cid:durableId="1983996751">
    <w:abstractNumId w:val="1"/>
  </w:num>
  <w:num w:numId="11" w16cid:durableId="993996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35922"/>
    <w:rsid w:val="00035B59"/>
    <w:rsid w:val="000425DF"/>
    <w:rsid w:val="00047935"/>
    <w:rsid w:val="000575B7"/>
    <w:rsid w:val="000603EC"/>
    <w:rsid w:val="00065FC0"/>
    <w:rsid w:val="0007383C"/>
    <w:rsid w:val="00074BA5"/>
    <w:rsid w:val="0007713C"/>
    <w:rsid w:val="000804E6"/>
    <w:rsid w:val="00081340"/>
    <w:rsid w:val="00081A27"/>
    <w:rsid w:val="000914C7"/>
    <w:rsid w:val="00095DF9"/>
    <w:rsid w:val="00097602"/>
    <w:rsid w:val="000A198C"/>
    <w:rsid w:val="000A21BD"/>
    <w:rsid w:val="000B2CA6"/>
    <w:rsid w:val="000B3899"/>
    <w:rsid w:val="000B7204"/>
    <w:rsid w:val="000B7D55"/>
    <w:rsid w:val="000C1FE1"/>
    <w:rsid w:val="000C2AA6"/>
    <w:rsid w:val="000C4D97"/>
    <w:rsid w:val="000C6C42"/>
    <w:rsid w:val="000C7243"/>
    <w:rsid w:val="000C7245"/>
    <w:rsid w:val="000C7E03"/>
    <w:rsid w:val="000E6341"/>
    <w:rsid w:val="000F1F7A"/>
    <w:rsid w:val="000F67E7"/>
    <w:rsid w:val="0010572B"/>
    <w:rsid w:val="00105C99"/>
    <w:rsid w:val="001103F8"/>
    <w:rsid w:val="001167C9"/>
    <w:rsid w:val="00121E62"/>
    <w:rsid w:val="001224FF"/>
    <w:rsid w:val="001228D9"/>
    <w:rsid w:val="001241B5"/>
    <w:rsid w:val="001437A4"/>
    <w:rsid w:val="00147AAD"/>
    <w:rsid w:val="0015267E"/>
    <w:rsid w:val="00152734"/>
    <w:rsid w:val="00153BC8"/>
    <w:rsid w:val="00171FA8"/>
    <w:rsid w:val="00173B1B"/>
    <w:rsid w:val="001769EB"/>
    <w:rsid w:val="00177431"/>
    <w:rsid w:val="00181A68"/>
    <w:rsid w:val="00182F03"/>
    <w:rsid w:val="0019399C"/>
    <w:rsid w:val="001A07C7"/>
    <w:rsid w:val="001A33F5"/>
    <w:rsid w:val="001A6D41"/>
    <w:rsid w:val="001C2784"/>
    <w:rsid w:val="001C4B74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1D06"/>
    <w:rsid w:val="001F49D8"/>
    <w:rsid w:val="001F4FA7"/>
    <w:rsid w:val="002003B8"/>
    <w:rsid w:val="00200EFB"/>
    <w:rsid w:val="0020497C"/>
    <w:rsid w:val="0020506A"/>
    <w:rsid w:val="00206F17"/>
    <w:rsid w:val="002218D5"/>
    <w:rsid w:val="002244A1"/>
    <w:rsid w:val="00243CC3"/>
    <w:rsid w:val="00244CA2"/>
    <w:rsid w:val="0024740A"/>
    <w:rsid w:val="0025075B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716E"/>
    <w:rsid w:val="00275A93"/>
    <w:rsid w:val="002822F1"/>
    <w:rsid w:val="0028454D"/>
    <w:rsid w:val="002861B3"/>
    <w:rsid w:val="00291ED4"/>
    <w:rsid w:val="00294A21"/>
    <w:rsid w:val="00295D53"/>
    <w:rsid w:val="002A0658"/>
    <w:rsid w:val="002A2EA8"/>
    <w:rsid w:val="002B09E0"/>
    <w:rsid w:val="002B149C"/>
    <w:rsid w:val="002B2B76"/>
    <w:rsid w:val="002B77A1"/>
    <w:rsid w:val="002C1ECD"/>
    <w:rsid w:val="002D6A6B"/>
    <w:rsid w:val="002D779A"/>
    <w:rsid w:val="002E526E"/>
    <w:rsid w:val="002F325A"/>
    <w:rsid w:val="002F472A"/>
    <w:rsid w:val="002F516C"/>
    <w:rsid w:val="002F7D39"/>
    <w:rsid w:val="003062A4"/>
    <w:rsid w:val="00310E19"/>
    <w:rsid w:val="00311DB3"/>
    <w:rsid w:val="003160B1"/>
    <w:rsid w:val="00316529"/>
    <w:rsid w:val="003230DC"/>
    <w:rsid w:val="003264D7"/>
    <w:rsid w:val="00337188"/>
    <w:rsid w:val="00340E34"/>
    <w:rsid w:val="00347B7B"/>
    <w:rsid w:val="00362FE4"/>
    <w:rsid w:val="00363AF9"/>
    <w:rsid w:val="00364752"/>
    <w:rsid w:val="0036626B"/>
    <w:rsid w:val="0037317E"/>
    <w:rsid w:val="003747D3"/>
    <w:rsid w:val="00376786"/>
    <w:rsid w:val="0037694A"/>
    <w:rsid w:val="00387336"/>
    <w:rsid w:val="003A5FAA"/>
    <w:rsid w:val="003A6AB3"/>
    <w:rsid w:val="003B0583"/>
    <w:rsid w:val="003B2E94"/>
    <w:rsid w:val="003C0B97"/>
    <w:rsid w:val="003C3772"/>
    <w:rsid w:val="003C3961"/>
    <w:rsid w:val="003C6067"/>
    <w:rsid w:val="003D0CDB"/>
    <w:rsid w:val="003D0D62"/>
    <w:rsid w:val="003D0FC1"/>
    <w:rsid w:val="003D1C14"/>
    <w:rsid w:val="003D467C"/>
    <w:rsid w:val="003D4FE1"/>
    <w:rsid w:val="003E05B0"/>
    <w:rsid w:val="003E1A70"/>
    <w:rsid w:val="003E3B9B"/>
    <w:rsid w:val="003F0553"/>
    <w:rsid w:val="003F12D7"/>
    <w:rsid w:val="003F182B"/>
    <w:rsid w:val="003F37FB"/>
    <w:rsid w:val="00404939"/>
    <w:rsid w:val="004157D6"/>
    <w:rsid w:val="0042500D"/>
    <w:rsid w:val="004305C9"/>
    <w:rsid w:val="00444D83"/>
    <w:rsid w:val="00447819"/>
    <w:rsid w:val="004569A0"/>
    <w:rsid w:val="00461B61"/>
    <w:rsid w:val="00462465"/>
    <w:rsid w:val="00463B54"/>
    <w:rsid w:val="00464F63"/>
    <w:rsid w:val="00475730"/>
    <w:rsid w:val="004772E6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4709"/>
    <w:rsid w:val="004E78E7"/>
    <w:rsid w:val="004E7F76"/>
    <w:rsid w:val="004F4E97"/>
    <w:rsid w:val="0050059B"/>
    <w:rsid w:val="00501770"/>
    <w:rsid w:val="00501859"/>
    <w:rsid w:val="005025CE"/>
    <w:rsid w:val="0050263E"/>
    <w:rsid w:val="00505DAE"/>
    <w:rsid w:val="005236D5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1A00"/>
    <w:rsid w:val="00572298"/>
    <w:rsid w:val="005817EF"/>
    <w:rsid w:val="0058276E"/>
    <w:rsid w:val="00584AD9"/>
    <w:rsid w:val="00586EFE"/>
    <w:rsid w:val="005919F6"/>
    <w:rsid w:val="005A1874"/>
    <w:rsid w:val="005A3096"/>
    <w:rsid w:val="005A5B9B"/>
    <w:rsid w:val="005B38C6"/>
    <w:rsid w:val="005B57CB"/>
    <w:rsid w:val="005C0E63"/>
    <w:rsid w:val="005C3C38"/>
    <w:rsid w:val="005C49BC"/>
    <w:rsid w:val="005D1258"/>
    <w:rsid w:val="005D18FE"/>
    <w:rsid w:val="005D2763"/>
    <w:rsid w:val="005E4074"/>
    <w:rsid w:val="005E4374"/>
    <w:rsid w:val="005E73B6"/>
    <w:rsid w:val="005E78E5"/>
    <w:rsid w:val="005F12DD"/>
    <w:rsid w:val="005F328B"/>
    <w:rsid w:val="005F39C5"/>
    <w:rsid w:val="005F7BEA"/>
    <w:rsid w:val="00613262"/>
    <w:rsid w:val="006227DD"/>
    <w:rsid w:val="00630B4A"/>
    <w:rsid w:val="00631B8C"/>
    <w:rsid w:val="00642205"/>
    <w:rsid w:val="00646F25"/>
    <w:rsid w:val="006513C5"/>
    <w:rsid w:val="00653479"/>
    <w:rsid w:val="006540B7"/>
    <w:rsid w:val="006607DF"/>
    <w:rsid w:val="00670314"/>
    <w:rsid w:val="00672E99"/>
    <w:rsid w:val="00674292"/>
    <w:rsid w:val="006769B5"/>
    <w:rsid w:val="006805C2"/>
    <w:rsid w:val="00685F2D"/>
    <w:rsid w:val="006947AB"/>
    <w:rsid w:val="006A438C"/>
    <w:rsid w:val="006A7843"/>
    <w:rsid w:val="006A7E99"/>
    <w:rsid w:val="006B46A4"/>
    <w:rsid w:val="006B7030"/>
    <w:rsid w:val="006B7AB8"/>
    <w:rsid w:val="006D4394"/>
    <w:rsid w:val="006E42C5"/>
    <w:rsid w:val="006F3DD3"/>
    <w:rsid w:val="006F74B0"/>
    <w:rsid w:val="00704D5B"/>
    <w:rsid w:val="00704DB7"/>
    <w:rsid w:val="00705351"/>
    <w:rsid w:val="007060CE"/>
    <w:rsid w:val="00710089"/>
    <w:rsid w:val="00721FDF"/>
    <w:rsid w:val="00725634"/>
    <w:rsid w:val="00730ED9"/>
    <w:rsid w:val="00733CE1"/>
    <w:rsid w:val="00734391"/>
    <w:rsid w:val="007378DF"/>
    <w:rsid w:val="007400AF"/>
    <w:rsid w:val="0074036A"/>
    <w:rsid w:val="00740F5D"/>
    <w:rsid w:val="00755A3E"/>
    <w:rsid w:val="00764ECB"/>
    <w:rsid w:val="00766453"/>
    <w:rsid w:val="00767921"/>
    <w:rsid w:val="007704E5"/>
    <w:rsid w:val="00770F6B"/>
    <w:rsid w:val="00772C30"/>
    <w:rsid w:val="007773A0"/>
    <w:rsid w:val="007835FD"/>
    <w:rsid w:val="0078417F"/>
    <w:rsid w:val="00791C40"/>
    <w:rsid w:val="00793CFB"/>
    <w:rsid w:val="007942C7"/>
    <w:rsid w:val="00794E37"/>
    <w:rsid w:val="007A1966"/>
    <w:rsid w:val="007A3B10"/>
    <w:rsid w:val="007A3F54"/>
    <w:rsid w:val="007A6C9E"/>
    <w:rsid w:val="007B25DA"/>
    <w:rsid w:val="007B71D7"/>
    <w:rsid w:val="007C1315"/>
    <w:rsid w:val="007C2D01"/>
    <w:rsid w:val="007D3DD0"/>
    <w:rsid w:val="007D4A09"/>
    <w:rsid w:val="007D536B"/>
    <w:rsid w:val="007D53DB"/>
    <w:rsid w:val="007E3733"/>
    <w:rsid w:val="007E3AB3"/>
    <w:rsid w:val="007F0678"/>
    <w:rsid w:val="007F6D48"/>
    <w:rsid w:val="008040D9"/>
    <w:rsid w:val="008108DC"/>
    <w:rsid w:val="00810E21"/>
    <w:rsid w:val="00812EAC"/>
    <w:rsid w:val="00815D18"/>
    <w:rsid w:val="008234CB"/>
    <w:rsid w:val="0082540C"/>
    <w:rsid w:val="00832CB5"/>
    <w:rsid w:val="00835707"/>
    <w:rsid w:val="00835F47"/>
    <w:rsid w:val="008424C0"/>
    <w:rsid w:val="0084746E"/>
    <w:rsid w:val="00851B0A"/>
    <w:rsid w:val="00872271"/>
    <w:rsid w:val="008741F4"/>
    <w:rsid w:val="008769BD"/>
    <w:rsid w:val="00877B4F"/>
    <w:rsid w:val="00882954"/>
    <w:rsid w:val="008834FB"/>
    <w:rsid w:val="00887485"/>
    <w:rsid w:val="008916A8"/>
    <w:rsid w:val="00894A70"/>
    <w:rsid w:val="00894E87"/>
    <w:rsid w:val="008971D1"/>
    <w:rsid w:val="008A1261"/>
    <w:rsid w:val="008A31A5"/>
    <w:rsid w:val="008A4EBB"/>
    <w:rsid w:val="008B41E3"/>
    <w:rsid w:val="008B5CAC"/>
    <w:rsid w:val="008C08A0"/>
    <w:rsid w:val="008C28B4"/>
    <w:rsid w:val="008C35ED"/>
    <w:rsid w:val="008C3BA8"/>
    <w:rsid w:val="008C4A68"/>
    <w:rsid w:val="008C521D"/>
    <w:rsid w:val="008D4910"/>
    <w:rsid w:val="008D731A"/>
    <w:rsid w:val="008E2F14"/>
    <w:rsid w:val="008E5D01"/>
    <w:rsid w:val="008F3883"/>
    <w:rsid w:val="008F574D"/>
    <w:rsid w:val="008F5D82"/>
    <w:rsid w:val="00904237"/>
    <w:rsid w:val="0090782B"/>
    <w:rsid w:val="00910E16"/>
    <w:rsid w:val="00917623"/>
    <w:rsid w:val="00917877"/>
    <w:rsid w:val="00921CB4"/>
    <w:rsid w:val="00923FB8"/>
    <w:rsid w:val="0093165D"/>
    <w:rsid w:val="00931DF9"/>
    <w:rsid w:val="0093340C"/>
    <w:rsid w:val="00933BC4"/>
    <w:rsid w:val="009401F3"/>
    <w:rsid w:val="009430F7"/>
    <w:rsid w:val="0094519A"/>
    <w:rsid w:val="009464BF"/>
    <w:rsid w:val="00947BFF"/>
    <w:rsid w:val="009503C6"/>
    <w:rsid w:val="0095498A"/>
    <w:rsid w:val="00956053"/>
    <w:rsid w:val="009566E0"/>
    <w:rsid w:val="009602A8"/>
    <w:rsid w:val="00961E6B"/>
    <w:rsid w:val="0096473E"/>
    <w:rsid w:val="009651B2"/>
    <w:rsid w:val="009709CE"/>
    <w:rsid w:val="00983A83"/>
    <w:rsid w:val="00984020"/>
    <w:rsid w:val="009875AB"/>
    <w:rsid w:val="0099238A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6D30"/>
    <w:rsid w:val="009E7A37"/>
    <w:rsid w:val="009F0BA9"/>
    <w:rsid w:val="009F0F9F"/>
    <w:rsid w:val="009F5573"/>
    <w:rsid w:val="00A015C7"/>
    <w:rsid w:val="00A0167D"/>
    <w:rsid w:val="00A03374"/>
    <w:rsid w:val="00A03E5D"/>
    <w:rsid w:val="00A07B54"/>
    <w:rsid w:val="00A104F0"/>
    <w:rsid w:val="00A10A49"/>
    <w:rsid w:val="00A10C40"/>
    <w:rsid w:val="00A21DFD"/>
    <w:rsid w:val="00A433E2"/>
    <w:rsid w:val="00A46B60"/>
    <w:rsid w:val="00A474BA"/>
    <w:rsid w:val="00A5403C"/>
    <w:rsid w:val="00A54D40"/>
    <w:rsid w:val="00A60463"/>
    <w:rsid w:val="00A91D97"/>
    <w:rsid w:val="00A96258"/>
    <w:rsid w:val="00A974BF"/>
    <w:rsid w:val="00AA0D98"/>
    <w:rsid w:val="00AA29AA"/>
    <w:rsid w:val="00AB5BE4"/>
    <w:rsid w:val="00AB6DD9"/>
    <w:rsid w:val="00AB71BA"/>
    <w:rsid w:val="00AB7F62"/>
    <w:rsid w:val="00AC0669"/>
    <w:rsid w:val="00AC3A65"/>
    <w:rsid w:val="00AD1E32"/>
    <w:rsid w:val="00AD307B"/>
    <w:rsid w:val="00AE1952"/>
    <w:rsid w:val="00AE43D2"/>
    <w:rsid w:val="00AE5AD6"/>
    <w:rsid w:val="00AE7DC5"/>
    <w:rsid w:val="00AF037F"/>
    <w:rsid w:val="00AF2A99"/>
    <w:rsid w:val="00AF3950"/>
    <w:rsid w:val="00B00987"/>
    <w:rsid w:val="00B0160E"/>
    <w:rsid w:val="00B0170B"/>
    <w:rsid w:val="00B0321F"/>
    <w:rsid w:val="00B04CA7"/>
    <w:rsid w:val="00B1096B"/>
    <w:rsid w:val="00B15D3A"/>
    <w:rsid w:val="00B20393"/>
    <w:rsid w:val="00B24737"/>
    <w:rsid w:val="00B306AF"/>
    <w:rsid w:val="00B362AB"/>
    <w:rsid w:val="00B4063B"/>
    <w:rsid w:val="00B458F2"/>
    <w:rsid w:val="00B50B08"/>
    <w:rsid w:val="00B5790C"/>
    <w:rsid w:val="00B618D9"/>
    <w:rsid w:val="00B61A84"/>
    <w:rsid w:val="00B62A01"/>
    <w:rsid w:val="00B62F5B"/>
    <w:rsid w:val="00B64084"/>
    <w:rsid w:val="00B668C1"/>
    <w:rsid w:val="00B67EED"/>
    <w:rsid w:val="00B74901"/>
    <w:rsid w:val="00B76889"/>
    <w:rsid w:val="00B86429"/>
    <w:rsid w:val="00B87654"/>
    <w:rsid w:val="00B87D7E"/>
    <w:rsid w:val="00BA0671"/>
    <w:rsid w:val="00BA1148"/>
    <w:rsid w:val="00BA4995"/>
    <w:rsid w:val="00BA6EB1"/>
    <w:rsid w:val="00BA7A07"/>
    <w:rsid w:val="00BB6989"/>
    <w:rsid w:val="00BB7EE9"/>
    <w:rsid w:val="00BC26FA"/>
    <w:rsid w:val="00BC3786"/>
    <w:rsid w:val="00BC436B"/>
    <w:rsid w:val="00BD500F"/>
    <w:rsid w:val="00BF1985"/>
    <w:rsid w:val="00BF2955"/>
    <w:rsid w:val="00C05339"/>
    <w:rsid w:val="00C118D7"/>
    <w:rsid w:val="00C13481"/>
    <w:rsid w:val="00C17A71"/>
    <w:rsid w:val="00C20E9A"/>
    <w:rsid w:val="00C249BC"/>
    <w:rsid w:val="00C31681"/>
    <w:rsid w:val="00C3239F"/>
    <w:rsid w:val="00C3464D"/>
    <w:rsid w:val="00C50BDA"/>
    <w:rsid w:val="00C51B2C"/>
    <w:rsid w:val="00C51F22"/>
    <w:rsid w:val="00C65093"/>
    <w:rsid w:val="00C82CA2"/>
    <w:rsid w:val="00C843BC"/>
    <w:rsid w:val="00C852F7"/>
    <w:rsid w:val="00C86991"/>
    <w:rsid w:val="00C8774D"/>
    <w:rsid w:val="00C94B5F"/>
    <w:rsid w:val="00C95D9D"/>
    <w:rsid w:val="00C97A31"/>
    <w:rsid w:val="00CB2007"/>
    <w:rsid w:val="00CB635A"/>
    <w:rsid w:val="00CC7B27"/>
    <w:rsid w:val="00CD6B04"/>
    <w:rsid w:val="00CD7530"/>
    <w:rsid w:val="00CD7684"/>
    <w:rsid w:val="00CE1C60"/>
    <w:rsid w:val="00CE383B"/>
    <w:rsid w:val="00CF138B"/>
    <w:rsid w:val="00CF1A14"/>
    <w:rsid w:val="00CF3F80"/>
    <w:rsid w:val="00D0635C"/>
    <w:rsid w:val="00D0699A"/>
    <w:rsid w:val="00D213BD"/>
    <w:rsid w:val="00D22C5C"/>
    <w:rsid w:val="00D27BCE"/>
    <w:rsid w:val="00D31699"/>
    <w:rsid w:val="00D329D4"/>
    <w:rsid w:val="00D35B12"/>
    <w:rsid w:val="00D45AAC"/>
    <w:rsid w:val="00D53813"/>
    <w:rsid w:val="00D57B2C"/>
    <w:rsid w:val="00D6078F"/>
    <w:rsid w:val="00D665C0"/>
    <w:rsid w:val="00D734AF"/>
    <w:rsid w:val="00D75220"/>
    <w:rsid w:val="00D7546B"/>
    <w:rsid w:val="00D8278C"/>
    <w:rsid w:val="00D93985"/>
    <w:rsid w:val="00D97C26"/>
    <w:rsid w:val="00D97C90"/>
    <w:rsid w:val="00DA057B"/>
    <w:rsid w:val="00DA2CB7"/>
    <w:rsid w:val="00DB5592"/>
    <w:rsid w:val="00DC42AA"/>
    <w:rsid w:val="00DC7925"/>
    <w:rsid w:val="00DD0E11"/>
    <w:rsid w:val="00DD1EBB"/>
    <w:rsid w:val="00DD2410"/>
    <w:rsid w:val="00DE3421"/>
    <w:rsid w:val="00DE56DD"/>
    <w:rsid w:val="00DF3D08"/>
    <w:rsid w:val="00DF46D9"/>
    <w:rsid w:val="00E0460F"/>
    <w:rsid w:val="00E07D37"/>
    <w:rsid w:val="00E103DF"/>
    <w:rsid w:val="00E17402"/>
    <w:rsid w:val="00E20156"/>
    <w:rsid w:val="00E269C9"/>
    <w:rsid w:val="00E26BD2"/>
    <w:rsid w:val="00E342E9"/>
    <w:rsid w:val="00E37CF8"/>
    <w:rsid w:val="00E4205F"/>
    <w:rsid w:val="00E434B8"/>
    <w:rsid w:val="00E46CAD"/>
    <w:rsid w:val="00E52299"/>
    <w:rsid w:val="00E539E8"/>
    <w:rsid w:val="00E53EAD"/>
    <w:rsid w:val="00E56355"/>
    <w:rsid w:val="00E5649C"/>
    <w:rsid w:val="00E577E1"/>
    <w:rsid w:val="00E579D7"/>
    <w:rsid w:val="00E630DA"/>
    <w:rsid w:val="00E659C4"/>
    <w:rsid w:val="00E6730A"/>
    <w:rsid w:val="00E725D6"/>
    <w:rsid w:val="00E76A27"/>
    <w:rsid w:val="00E77126"/>
    <w:rsid w:val="00E87AB7"/>
    <w:rsid w:val="00E91353"/>
    <w:rsid w:val="00E92C28"/>
    <w:rsid w:val="00EA131D"/>
    <w:rsid w:val="00EA6353"/>
    <w:rsid w:val="00EB0559"/>
    <w:rsid w:val="00EC4CE1"/>
    <w:rsid w:val="00EC65CA"/>
    <w:rsid w:val="00EC6DD2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3AF9"/>
    <w:rsid w:val="00F169EF"/>
    <w:rsid w:val="00F16C0E"/>
    <w:rsid w:val="00F17DDA"/>
    <w:rsid w:val="00F2625C"/>
    <w:rsid w:val="00F31B6C"/>
    <w:rsid w:val="00F34546"/>
    <w:rsid w:val="00F47C01"/>
    <w:rsid w:val="00F5038E"/>
    <w:rsid w:val="00F77BEC"/>
    <w:rsid w:val="00F84734"/>
    <w:rsid w:val="00F849CD"/>
    <w:rsid w:val="00F85DC2"/>
    <w:rsid w:val="00F90D0F"/>
    <w:rsid w:val="00F93588"/>
    <w:rsid w:val="00F94889"/>
    <w:rsid w:val="00F96E28"/>
    <w:rsid w:val="00FA1BDA"/>
    <w:rsid w:val="00FB2EA1"/>
    <w:rsid w:val="00FB7D6C"/>
    <w:rsid w:val="00FC23B3"/>
    <w:rsid w:val="00FC6509"/>
    <w:rsid w:val="00FD297A"/>
    <w:rsid w:val="00FD4BCF"/>
    <w:rsid w:val="00FD5386"/>
    <w:rsid w:val="00FD6D03"/>
    <w:rsid w:val="00FE1986"/>
    <w:rsid w:val="00FE1B06"/>
    <w:rsid w:val="00FE2258"/>
    <w:rsid w:val="00FE3AFB"/>
    <w:rsid w:val="00FE4536"/>
    <w:rsid w:val="00FE6115"/>
    <w:rsid w:val="00FE6784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FE6784"/>
    <w:rPr>
      <w:rFonts w:ascii="Calibri" w:eastAsiaTheme="minorHAnsi" w:hAnsi="Calibri"/>
      <w:sz w:val="22"/>
      <w:szCs w:val="22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62F5B"/>
    <w:rPr>
      <w:color w:val="800080" w:themeColor="followedHyperlink"/>
      <w:u w:val="single"/>
    </w:rPr>
  </w:style>
  <w:style w:type="character" w:customStyle="1" w:styleId="ui-provider">
    <w:name w:val="ui-provider"/>
    <w:basedOn w:val="Carpredefinitoparagrafo"/>
    <w:rsid w:val="00B62F5B"/>
  </w:style>
  <w:style w:type="character" w:customStyle="1" w:styleId="apple-converted-space">
    <w:name w:val="apple-converted-space"/>
    <w:basedOn w:val="Carpredefinitoparagrafo"/>
    <w:rsid w:val="003A6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2006/documentManagement/types"/>
    <ds:schemaRef ds:uri="fcf04dab-dc09-4c96-8051-2bc2fa59da3e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7</cp:revision>
  <cp:lastPrinted>2024-04-30T10:44:00Z</cp:lastPrinted>
  <dcterms:created xsi:type="dcterms:W3CDTF">2024-04-30T08:33:00Z</dcterms:created>
  <dcterms:modified xsi:type="dcterms:W3CDTF">2024-05-02T08:21:00Z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2024-03-06T09:37:17Z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3419d289-7257-45cf-8409-16728ea87277</vt:lpwstr>
  </property>
  <property fmtid="{D5CDD505-2E9C-101B-9397-08002B2CF9AE}" pid="9" name="MSIP_Label_ba5d11a1-6d11-47b2-81cf-3aeca63a1b8f_ContentBits">
    <vt:lpwstr>0</vt:lpwstr>
  </property>
</Properties>
</file>